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D0F" w:rsidRPr="00295D0F" w:rsidRDefault="00295D0F" w:rsidP="00295D0F">
      <w:pPr>
        <w:spacing w:beforeLines="50" w:before="180" w:line="500" w:lineRule="exact"/>
        <w:jc w:val="center"/>
        <w:rPr>
          <w:rFonts w:ascii="Times New Roman" w:eastAsia="標楷體" w:hAnsi="Times New Roman"/>
          <w:bCs/>
          <w:kern w:val="0"/>
          <w:sz w:val="36"/>
          <w:szCs w:val="36"/>
        </w:rPr>
      </w:pPr>
      <w:r w:rsidRPr="00295D0F">
        <w:rPr>
          <w:rFonts w:ascii="Times New Roman" w:eastAsia="標楷體" w:hAnsi="Times New Roman"/>
          <w:bCs/>
          <w:kern w:val="0"/>
          <w:sz w:val="36"/>
          <w:szCs w:val="36"/>
        </w:rPr>
        <w:t>2017</w:t>
      </w:r>
      <w:r w:rsidRPr="00295D0F">
        <w:rPr>
          <w:rFonts w:ascii="Times New Roman" w:eastAsia="標楷體" w:hAnsi="Times New Roman" w:hint="eastAsia"/>
          <w:bCs/>
          <w:kern w:val="0"/>
          <w:sz w:val="36"/>
          <w:szCs w:val="36"/>
        </w:rPr>
        <w:t>年臺北世界大學運動會</w:t>
      </w:r>
    </w:p>
    <w:p w:rsidR="00E52FA8" w:rsidRPr="00295D0F" w:rsidRDefault="00295D0F" w:rsidP="00295D0F">
      <w:pPr>
        <w:spacing w:beforeLines="50" w:before="180" w:line="500" w:lineRule="exact"/>
        <w:jc w:val="center"/>
        <w:rPr>
          <w:rFonts w:ascii="Times New Roman" w:eastAsia="標楷體" w:hAnsi="Times New Roman"/>
          <w:bCs/>
          <w:kern w:val="0"/>
          <w:sz w:val="36"/>
          <w:szCs w:val="36"/>
        </w:rPr>
      </w:pPr>
      <w:r w:rsidRPr="00295D0F">
        <w:rPr>
          <w:rFonts w:ascii="Times New Roman" w:eastAsia="標楷體" w:hAnsi="Times New Roman" w:hint="eastAsia"/>
          <w:bCs/>
          <w:kern w:val="0"/>
          <w:sz w:val="36"/>
          <w:szCs w:val="36"/>
        </w:rPr>
        <w:t>交通接駁規劃構想說明書</w:t>
      </w:r>
    </w:p>
    <w:p w:rsidR="00690E02" w:rsidRPr="00295D0F" w:rsidRDefault="00CB4DDA" w:rsidP="00690E02">
      <w:pPr>
        <w:pStyle w:val="a3"/>
        <w:numPr>
          <w:ilvl w:val="0"/>
          <w:numId w:val="3"/>
        </w:numPr>
        <w:spacing w:beforeLines="50" w:before="180" w:line="500" w:lineRule="exact"/>
        <w:ind w:leftChars="0"/>
        <w:rPr>
          <w:rFonts w:ascii="Times New Roman" w:eastAsia="標楷體" w:hAnsi="Times New Roman"/>
          <w:bCs/>
          <w:kern w:val="0"/>
          <w:sz w:val="28"/>
          <w:szCs w:val="28"/>
        </w:rPr>
      </w:pPr>
      <w:r w:rsidRPr="00295D0F">
        <w:rPr>
          <w:rFonts w:ascii="Times New Roman" w:eastAsia="標楷體" w:hAnsi="Times New Roman" w:hint="eastAsia"/>
          <w:bCs/>
          <w:kern w:val="0"/>
          <w:sz w:val="28"/>
          <w:szCs w:val="28"/>
        </w:rPr>
        <w:t>背景說明</w:t>
      </w:r>
    </w:p>
    <w:p w:rsidR="0085761E" w:rsidRPr="00295D0F" w:rsidRDefault="006B4754" w:rsidP="006B4754">
      <w:pPr>
        <w:pStyle w:val="11"/>
        <w:ind w:leftChars="0" w:left="720" w:firstLineChars="200" w:firstLine="560"/>
        <w:rPr>
          <w:rFonts w:ascii="標楷體" w:eastAsia="標楷體" w:hAnsi="標楷體"/>
          <w:sz w:val="28"/>
          <w:szCs w:val="28"/>
        </w:rPr>
      </w:pPr>
      <w:r w:rsidRPr="00295D0F">
        <w:rPr>
          <w:rFonts w:ascii="標楷體" w:eastAsia="標楷體" w:hAnsi="標楷體" w:hint="eastAsia"/>
          <w:sz w:val="28"/>
          <w:szCs w:val="28"/>
        </w:rPr>
        <w:t>世界大學運動會是由國際大學運動總會(</w:t>
      </w:r>
      <w:r w:rsidR="0085761E" w:rsidRPr="00295D0F">
        <w:rPr>
          <w:rFonts w:ascii="標楷體" w:eastAsia="標楷體" w:hAnsi="標楷體"/>
          <w:sz w:val="28"/>
          <w:szCs w:val="28"/>
        </w:rPr>
        <w:t>The International University Sports Federation</w:t>
      </w:r>
      <w:r w:rsidR="0085761E" w:rsidRPr="00295D0F">
        <w:rPr>
          <w:rFonts w:ascii="標楷體" w:eastAsia="標楷體" w:hAnsi="標楷體" w:hint="eastAsia"/>
          <w:sz w:val="28"/>
          <w:szCs w:val="28"/>
        </w:rPr>
        <w:t xml:space="preserve"> ；</w:t>
      </w:r>
      <w:r w:rsidR="00B2484F" w:rsidRPr="00295D0F">
        <w:rPr>
          <w:rFonts w:ascii="標楷體" w:eastAsia="標楷體" w:hAnsi="標楷體" w:hint="eastAsia"/>
          <w:sz w:val="28"/>
          <w:szCs w:val="28"/>
        </w:rPr>
        <w:t>以下簡稱</w:t>
      </w:r>
      <w:r w:rsidRPr="00295D0F">
        <w:rPr>
          <w:rFonts w:ascii="標楷體" w:eastAsia="標楷體" w:hAnsi="標楷體" w:hint="eastAsia"/>
          <w:sz w:val="28"/>
          <w:szCs w:val="28"/>
        </w:rPr>
        <w:t>FISU)主辦的綜合性</w:t>
      </w:r>
      <w:r w:rsidR="000F0310" w:rsidRPr="00295D0F">
        <w:rPr>
          <w:rFonts w:ascii="標楷體" w:eastAsia="標楷體" w:hAnsi="標楷體" w:hint="eastAsia"/>
          <w:sz w:val="28"/>
          <w:szCs w:val="28"/>
        </w:rPr>
        <w:t>運動會，在國際體壇素有「小奧運」之稱，並由臺北市申辦</w:t>
      </w:r>
      <w:r w:rsidRPr="00295D0F">
        <w:rPr>
          <w:rFonts w:ascii="標楷體" w:eastAsia="標楷體" w:hAnsi="標楷體" w:hint="eastAsia"/>
          <w:sz w:val="28"/>
          <w:szCs w:val="28"/>
        </w:rPr>
        <w:t>取得2017年第29屆夏季世大運的主辦權。</w:t>
      </w:r>
    </w:p>
    <w:p w:rsidR="000F0310" w:rsidRPr="00295D0F" w:rsidRDefault="006B4754" w:rsidP="000F0310">
      <w:pPr>
        <w:pStyle w:val="11"/>
        <w:ind w:leftChars="0" w:left="720" w:firstLineChars="200" w:firstLine="560"/>
        <w:rPr>
          <w:rFonts w:ascii="標楷體" w:eastAsia="標楷體" w:hAnsi="標楷體"/>
          <w:sz w:val="28"/>
          <w:szCs w:val="28"/>
        </w:rPr>
      </w:pPr>
      <w:r w:rsidRPr="00295D0F">
        <w:rPr>
          <w:rFonts w:ascii="標楷體" w:eastAsia="標楷體" w:hAnsi="標楷體" w:hint="eastAsia"/>
          <w:sz w:val="28"/>
          <w:szCs w:val="28"/>
        </w:rPr>
        <w:t>「2017臺北世界大學運動會」</w:t>
      </w:r>
      <w:r w:rsidR="0085761E" w:rsidRPr="00295D0F">
        <w:rPr>
          <w:rFonts w:ascii="標楷體" w:eastAsia="標楷體" w:hAnsi="標楷體" w:hint="eastAsia"/>
          <w:sz w:val="28"/>
          <w:szCs w:val="28"/>
        </w:rPr>
        <w:t>(以下簡稱世大運)</w:t>
      </w:r>
      <w:r w:rsidR="000F0310" w:rsidRPr="00295D0F">
        <w:rPr>
          <w:rFonts w:ascii="標楷體" w:eastAsia="標楷體" w:hAnsi="標楷體" w:hint="eastAsia"/>
          <w:sz w:val="28"/>
          <w:szCs w:val="28"/>
        </w:rPr>
        <w:t>訂於106</w:t>
      </w:r>
      <w:r w:rsidRPr="00295D0F">
        <w:rPr>
          <w:rFonts w:ascii="標楷體" w:eastAsia="標楷體" w:hAnsi="標楷體" w:hint="eastAsia"/>
          <w:sz w:val="28"/>
          <w:szCs w:val="28"/>
        </w:rPr>
        <w:t>年8月19日</w:t>
      </w:r>
      <w:r w:rsidR="000F0310" w:rsidRPr="00295D0F">
        <w:rPr>
          <w:rFonts w:ascii="標楷體" w:eastAsia="標楷體" w:hAnsi="標楷體" w:hint="eastAsia"/>
          <w:sz w:val="28"/>
          <w:szCs w:val="28"/>
        </w:rPr>
        <w:t>至</w:t>
      </w:r>
      <w:r w:rsidRPr="00295D0F">
        <w:rPr>
          <w:rFonts w:ascii="標楷體" w:eastAsia="標楷體" w:hAnsi="標楷體" w:hint="eastAsia"/>
          <w:sz w:val="28"/>
          <w:szCs w:val="28"/>
        </w:rPr>
        <w:t>30</w:t>
      </w:r>
      <w:r w:rsidR="000F0310" w:rsidRPr="00295D0F">
        <w:rPr>
          <w:rFonts w:ascii="標楷體" w:eastAsia="標楷體" w:hAnsi="標楷體" w:hint="eastAsia"/>
          <w:sz w:val="28"/>
          <w:szCs w:val="28"/>
        </w:rPr>
        <w:t>日舉行</w:t>
      </w:r>
      <w:r w:rsidRPr="00295D0F">
        <w:rPr>
          <w:rFonts w:ascii="標楷體" w:eastAsia="標楷體" w:hAnsi="標楷體" w:hint="eastAsia"/>
          <w:sz w:val="28"/>
          <w:szCs w:val="28"/>
        </w:rPr>
        <w:t>，</w:t>
      </w:r>
      <w:r w:rsidR="000F0310" w:rsidRPr="00295D0F">
        <w:rPr>
          <w:rFonts w:ascii="標楷體" w:eastAsia="標楷體" w:hAnsi="標楷體" w:hint="eastAsia"/>
          <w:sz w:val="28"/>
          <w:szCs w:val="28"/>
        </w:rPr>
        <w:t>賽會</w:t>
      </w:r>
      <w:r w:rsidRPr="00295D0F">
        <w:rPr>
          <w:rFonts w:ascii="標楷體" w:eastAsia="標楷體" w:hAnsi="標楷體" w:hint="eastAsia"/>
          <w:sz w:val="28"/>
          <w:szCs w:val="28"/>
        </w:rPr>
        <w:t>為期12</w:t>
      </w:r>
      <w:r w:rsidR="000F0310" w:rsidRPr="00295D0F">
        <w:rPr>
          <w:rFonts w:ascii="標楷體" w:eastAsia="標楷體" w:hAnsi="標楷體" w:hint="eastAsia"/>
          <w:sz w:val="28"/>
          <w:szCs w:val="28"/>
        </w:rPr>
        <w:t>天</w:t>
      </w:r>
      <w:r w:rsidRPr="00295D0F">
        <w:rPr>
          <w:rFonts w:ascii="標楷體" w:eastAsia="標楷體" w:hAnsi="標楷體" w:hint="eastAsia"/>
          <w:sz w:val="28"/>
          <w:szCs w:val="28"/>
        </w:rPr>
        <w:t>，</w:t>
      </w:r>
      <w:r w:rsidR="000F0310" w:rsidRPr="00295D0F">
        <w:rPr>
          <w:rFonts w:ascii="標楷體" w:eastAsia="標楷體" w:hAnsi="標楷體" w:hint="eastAsia"/>
          <w:sz w:val="28"/>
          <w:szCs w:val="28"/>
        </w:rPr>
        <w:t>提供交通服務時間為8月12日至9月2日共22天，比賽項目共計22項，</w:t>
      </w:r>
      <w:r w:rsidRPr="00295D0F">
        <w:rPr>
          <w:rFonts w:ascii="標楷體" w:eastAsia="標楷體" w:hAnsi="標楷體" w:hint="eastAsia"/>
          <w:sz w:val="28"/>
          <w:szCs w:val="28"/>
        </w:rPr>
        <w:t>預計屆時將至少</w:t>
      </w:r>
      <w:r w:rsidR="00D8054C" w:rsidRPr="00295D0F">
        <w:rPr>
          <w:rFonts w:ascii="標楷體" w:eastAsia="標楷體" w:hAnsi="標楷體" w:hint="eastAsia"/>
          <w:sz w:val="28"/>
          <w:szCs w:val="28"/>
        </w:rPr>
        <w:t>約</w:t>
      </w:r>
      <w:r w:rsidRPr="00295D0F">
        <w:rPr>
          <w:rFonts w:ascii="標楷體" w:eastAsia="標楷體" w:hAnsi="標楷體" w:hint="eastAsia"/>
          <w:sz w:val="28"/>
          <w:szCs w:val="28"/>
        </w:rPr>
        <w:t>有160個國家、12,000</w:t>
      </w:r>
      <w:r w:rsidR="00457FE6" w:rsidRPr="00295D0F">
        <w:rPr>
          <w:rFonts w:ascii="標楷體" w:eastAsia="標楷體" w:hAnsi="標楷體" w:hint="eastAsia"/>
          <w:sz w:val="28"/>
          <w:szCs w:val="28"/>
        </w:rPr>
        <w:t>名選手與會</w:t>
      </w:r>
      <w:bookmarkStart w:id="0" w:name="_GoBack"/>
      <w:bookmarkEnd w:id="0"/>
      <w:r w:rsidR="00457FE6" w:rsidRPr="00295D0F">
        <w:rPr>
          <w:rFonts w:ascii="標楷體" w:eastAsia="標楷體" w:hAnsi="標楷體" w:hint="eastAsia"/>
          <w:sz w:val="28"/>
          <w:szCs w:val="28"/>
        </w:rPr>
        <w:t>參賽，</w:t>
      </w:r>
      <w:r w:rsidR="000F0310" w:rsidRPr="00295D0F">
        <w:rPr>
          <w:rFonts w:ascii="標楷體" w:eastAsia="標楷體" w:hAnsi="標楷體" w:hint="eastAsia"/>
          <w:sz w:val="28"/>
          <w:szCs w:val="28"/>
        </w:rPr>
        <w:t>是我國歷史上舉辦最大規模綜合性運動賽事。</w:t>
      </w:r>
    </w:p>
    <w:p w:rsidR="006B4754" w:rsidRPr="00295D0F" w:rsidRDefault="006B4754" w:rsidP="000F0310">
      <w:pPr>
        <w:pStyle w:val="11"/>
        <w:ind w:leftChars="0" w:left="720" w:firstLineChars="200" w:firstLine="560"/>
        <w:rPr>
          <w:rFonts w:ascii="標楷體" w:eastAsia="標楷體" w:hAnsi="標楷體"/>
          <w:sz w:val="28"/>
          <w:szCs w:val="28"/>
        </w:rPr>
      </w:pPr>
      <w:r w:rsidRPr="00295D0F">
        <w:rPr>
          <w:rFonts w:ascii="標楷體" w:eastAsia="標楷體" w:hAnsi="標楷體" w:hint="eastAsia"/>
          <w:sz w:val="28"/>
          <w:szCs w:val="28"/>
        </w:rPr>
        <w:t>競賽場館除以臺北市為主外，部分將位於新北市、桃園市、新竹縣及新竹市等地，預計</w:t>
      </w:r>
      <w:r w:rsidR="000F0310" w:rsidRPr="00295D0F">
        <w:rPr>
          <w:rFonts w:ascii="標楷體" w:eastAsia="標楷體" w:hAnsi="標楷體"/>
          <w:sz w:val="28"/>
          <w:szCs w:val="28"/>
        </w:rPr>
        <w:t>共</w:t>
      </w:r>
      <w:r w:rsidR="000F0310" w:rsidRPr="00295D0F">
        <w:rPr>
          <w:rFonts w:ascii="標楷體" w:eastAsia="標楷體" w:hAnsi="標楷體" w:hint="eastAsia"/>
          <w:sz w:val="28"/>
          <w:szCs w:val="28"/>
        </w:rPr>
        <w:t>有</w:t>
      </w:r>
      <w:r w:rsidR="000F0310" w:rsidRPr="00295D0F">
        <w:rPr>
          <w:rFonts w:ascii="標楷體" w:eastAsia="標楷體" w:hAnsi="標楷體"/>
          <w:sz w:val="28"/>
          <w:szCs w:val="28"/>
        </w:rPr>
        <w:t>8</w:t>
      </w:r>
      <w:r w:rsidR="000F0310" w:rsidRPr="00295D0F">
        <w:rPr>
          <w:rFonts w:ascii="標楷體" w:eastAsia="標楷體" w:hAnsi="標楷體" w:hint="eastAsia"/>
          <w:sz w:val="28"/>
          <w:szCs w:val="28"/>
        </w:rPr>
        <w:t>0</w:t>
      </w:r>
      <w:r w:rsidRPr="00295D0F">
        <w:rPr>
          <w:rFonts w:ascii="標楷體" w:eastAsia="標楷體" w:hAnsi="標楷體"/>
          <w:sz w:val="28"/>
          <w:szCs w:val="28"/>
        </w:rPr>
        <w:t>處場館</w:t>
      </w:r>
      <w:r w:rsidR="000F0310" w:rsidRPr="00295D0F">
        <w:rPr>
          <w:rFonts w:ascii="標楷體" w:eastAsia="標楷體" w:hAnsi="標楷體" w:hint="eastAsia"/>
          <w:sz w:val="28"/>
          <w:szCs w:val="28"/>
        </w:rPr>
        <w:t>(含</w:t>
      </w:r>
      <w:r w:rsidR="00CD278D" w:rsidRPr="00295D0F">
        <w:rPr>
          <w:rFonts w:ascii="標楷體" w:eastAsia="標楷體" w:hAnsi="標楷體" w:hint="eastAsia"/>
          <w:sz w:val="28"/>
          <w:szCs w:val="28"/>
        </w:rPr>
        <w:t>38處</w:t>
      </w:r>
      <w:r w:rsidR="000F0310" w:rsidRPr="00295D0F">
        <w:rPr>
          <w:rFonts w:ascii="標楷體" w:eastAsia="標楷體" w:hAnsi="標楷體" w:hint="eastAsia"/>
          <w:sz w:val="28"/>
          <w:szCs w:val="28"/>
        </w:rPr>
        <w:t>競賽</w:t>
      </w:r>
      <w:r w:rsidR="00CD278D" w:rsidRPr="00295D0F">
        <w:rPr>
          <w:rFonts w:ascii="標楷體" w:eastAsia="標楷體" w:hAnsi="標楷體" w:hint="eastAsia"/>
          <w:sz w:val="28"/>
          <w:szCs w:val="28"/>
        </w:rPr>
        <w:t>場館</w:t>
      </w:r>
      <w:r w:rsidR="000F0310" w:rsidRPr="00295D0F">
        <w:rPr>
          <w:rFonts w:ascii="標楷體" w:eastAsia="標楷體" w:hAnsi="標楷體" w:hint="eastAsia"/>
          <w:sz w:val="28"/>
          <w:szCs w:val="28"/>
        </w:rPr>
        <w:t>、</w:t>
      </w:r>
      <w:r w:rsidR="00CD278D" w:rsidRPr="00295D0F">
        <w:rPr>
          <w:rFonts w:ascii="標楷體" w:eastAsia="標楷體" w:hAnsi="標楷體" w:hint="eastAsia"/>
          <w:sz w:val="28"/>
          <w:szCs w:val="28"/>
        </w:rPr>
        <w:t>42處</w:t>
      </w:r>
      <w:r w:rsidR="000F0310" w:rsidRPr="00295D0F">
        <w:rPr>
          <w:rFonts w:ascii="標楷體" w:eastAsia="標楷體" w:hAnsi="標楷體" w:hint="eastAsia"/>
          <w:sz w:val="28"/>
          <w:szCs w:val="28"/>
        </w:rPr>
        <w:t>練習場館)</w:t>
      </w:r>
      <w:r w:rsidR="009377B1" w:rsidRPr="00295D0F">
        <w:rPr>
          <w:rFonts w:ascii="標楷體" w:eastAsia="標楷體" w:hAnsi="標楷體" w:hint="eastAsia"/>
          <w:sz w:val="28"/>
          <w:szCs w:val="28"/>
        </w:rPr>
        <w:t>，</w:t>
      </w:r>
      <w:r w:rsidR="00900856" w:rsidRPr="00295D0F">
        <w:rPr>
          <w:rFonts w:ascii="標楷體" w:eastAsia="標楷體" w:hAnsi="標楷體" w:hint="eastAsia"/>
          <w:sz w:val="28"/>
          <w:szCs w:val="28"/>
        </w:rPr>
        <w:t>預定</w:t>
      </w:r>
      <w:r w:rsidR="000F0310" w:rsidRPr="00295D0F">
        <w:rPr>
          <w:rFonts w:ascii="標楷體" w:eastAsia="標楷體" w:hAnsi="標楷體" w:hint="eastAsia"/>
          <w:sz w:val="28"/>
          <w:szCs w:val="28"/>
        </w:rPr>
        <w:t>場館</w:t>
      </w:r>
      <w:r w:rsidR="004D3320" w:rsidRPr="00295D0F">
        <w:rPr>
          <w:rFonts w:ascii="標楷體" w:eastAsia="標楷體" w:hAnsi="標楷體"/>
          <w:sz w:val="28"/>
          <w:szCs w:val="28"/>
        </w:rPr>
        <w:t>及</w:t>
      </w:r>
      <w:r w:rsidR="009377B1" w:rsidRPr="00295D0F">
        <w:rPr>
          <w:rFonts w:ascii="標楷體" w:eastAsia="標楷體" w:hAnsi="標楷體"/>
          <w:sz w:val="28"/>
          <w:szCs w:val="28"/>
        </w:rPr>
        <w:t>賽事</w:t>
      </w:r>
      <w:r w:rsidR="000F0310" w:rsidRPr="00295D0F">
        <w:rPr>
          <w:rFonts w:ascii="標楷體" w:eastAsia="標楷體" w:hAnsi="標楷體" w:hint="eastAsia"/>
          <w:sz w:val="28"/>
          <w:szCs w:val="28"/>
        </w:rPr>
        <w:t>日程，如附件1</w:t>
      </w:r>
      <w:r w:rsidRPr="00295D0F">
        <w:rPr>
          <w:rFonts w:ascii="標楷體" w:eastAsia="標楷體" w:hAnsi="標楷體"/>
          <w:sz w:val="28"/>
          <w:szCs w:val="28"/>
        </w:rPr>
        <w:t>。</w:t>
      </w:r>
    </w:p>
    <w:p w:rsidR="000F0310" w:rsidRPr="00295D0F" w:rsidRDefault="000F0310" w:rsidP="000F0310">
      <w:pPr>
        <w:pStyle w:val="11"/>
        <w:ind w:leftChars="0" w:left="720" w:firstLineChars="200" w:firstLine="560"/>
        <w:rPr>
          <w:rFonts w:ascii="標楷體" w:eastAsia="標楷體" w:hAnsi="標楷體"/>
          <w:sz w:val="28"/>
          <w:szCs w:val="28"/>
        </w:rPr>
      </w:pPr>
      <w:r w:rsidRPr="00295D0F">
        <w:rPr>
          <w:rFonts w:ascii="標楷體" w:eastAsia="標楷體" w:hAnsi="標楷體" w:hint="eastAsia"/>
          <w:sz w:val="28"/>
          <w:szCs w:val="28"/>
        </w:rPr>
        <w:t>本案</w:t>
      </w:r>
      <w:r w:rsidR="00B2484F" w:rsidRPr="00295D0F">
        <w:rPr>
          <w:rFonts w:ascii="標楷體" w:eastAsia="標楷體" w:hAnsi="標楷體" w:hint="eastAsia"/>
          <w:sz w:val="28"/>
          <w:szCs w:val="28"/>
        </w:rPr>
        <w:t>即係依據FISU所訂定之</w:t>
      </w:r>
      <w:r w:rsidR="00CD278D" w:rsidRPr="00295D0F">
        <w:rPr>
          <w:rFonts w:ascii="標楷體" w:eastAsia="標楷體" w:hAnsi="標楷體" w:hint="eastAsia"/>
          <w:sz w:val="28"/>
          <w:szCs w:val="28"/>
        </w:rPr>
        <w:t>世大運</w:t>
      </w:r>
      <w:r w:rsidR="00B2484F" w:rsidRPr="00295D0F">
        <w:rPr>
          <w:rFonts w:ascii="標楷體" w:eastAsia="標楷體" w:hAnsi="標楷體" w:hint="eastAsia"/>
          <w:sz w:val="28"/>
          <w:szCs w:val="28"/>
        </w:rPr>
        <w:t>交通服務事項，</w:t>
      </w:r>
      <w:r w:rsidR="00CD278D" w:rsidRPr="00295D0F">
        <w:rPr>
          <w:rFonts w:ascii="標楷體" w:eastAsia="標楷體" w:hAnsi="標楷體" w:hint="eastAsia"/>
          <w:sz w:val="28"/>
          <w:szCs w:val="28"/>
        </w:rPr>
        <w:t>委外辦理車輛租賃及營運事宜，使屆時賽會期間能提供安全、有效率且符合需求之交通接駁服務。</w:t>
      </w:r>
    </w:p>
    <w:p w:rsidR="00516BC7" w:rsidRPr="00295D0F" w:rsidRDefault="00581477" w:rsidP="00CD278D">
      <w:pPr>
        <w:pStyle w:val="a3"/>
        <w:numPr>
          <w:ilvl w:val="0"/>
          <w:numId w:val="3"/>
        </w:numPr>
        <w:spacing w:before="50" w:after="50" w:line="360" w:lineRule="exact"/>
        <w:ind w:leftChars="0"/>
        <w:rPr>
          <w:rFonts w:ascii="標楷體" w:eastAsia="標楷體" w:hAnsi="標楷體"/>
          <w:sz w:val="28"/>
          <w:szCs w:val="28"/>
        </w:rPr>
      </w:pPr>
      <w:r w:rsidRPr="00295D0F">
        <w:rPr>
          <w:rFonts w:ascii="標楷體" w:eastAsia="標楷體" w:hAnsi="標楷體" w:hint="eastAsia"/>
          <w:sz w:val="28"/>
          <w:szCs w:val="28"/>
        </w:rPr>
        <w:t>辦理目標</w:t>
      </w:r>
    </w:p>
    <w:p w:rsidR="00CD278D" w:rsidRPr="00295D0F" w:rsidRDefault="00130F6E" w:rsidP="00130F6E">
      <w:pPr>
        <w:pStyle w:val="a3"/>
        <w:numPr>
          <w:ilvl w:val="0"/>
          <w:numId w:val="11"/>
        </w:numPr>
        <w:spacing w:before="50" w:after="50" w:line="360" w:lineRule="exact"/>
        <w:ind w:leftChars="0" w:left="1440"/>
        <w:rPr>
          <w:rFonts w:ascii="標楷體" w:eastAsia="標楷體" w:hAnsi="標楷體"/>
          <w:sz w:val="28"/>
          <w:szCs w:val="28"/>
        </w:rPr>
      </w:pPr>
      <w:r w:rsidRPr="00295D0F">
        <w:rPr>
          <w:rFonts w:ascii="標楷體" w:eastAsia="標楷體" w:hAnsi="標楷體" w:hint="eastAsia"/>
          <w:sz w:val="28"/>
          <w:szCs w:val="28"/>
        </w:rPr>
        <w:t>依據FISU所訂定之世大運交通服務規範(詳附件2)，透過有效率車輛調度</w:t>
      </w:r>
      <w:r w:rsidR="00D9070C" w:rsidRPr="00295D0F">
        <w:rPr>
          <w:rFonts w:ascii="標楷體" w:eastAsia="標楷體" w:hAnsi="標楷體" w:hint="eastAsia"/>
          <w:sz w:val="28"/>
          <w:szCs w:val="28"/>
        </w:rPr>
        <w:t>及營運</w:t>
      </w:r>
      <w:r w:rsidRPr="00295D0F">
        <w:rPr>
          <w:rFonts w:ascii="標楷體" w:eastAsia="標楷體" w:hAnsi="標楷體" w:hint="eastAsia"/>
          <w:sz w:val="28"/>
          <w:szCs w:val="28"/>
        </w:rPr>
        <w:t>模式，提供安全且符合賽會各類人員需求之交通接駁服務。</w:t>
      </w:r>
    </w:p>
    <w:p w:rsidR="00DB216C" w:rsidRPr="00295D0F" w:rsidRDefault="00130F6E" w:rsidP="00130F6E">
      <w:pPr>
        <w:pStyle w:val="a3"/>
        <w:numPr>
          <w:ilvl w:val="0"/>
          <w:numId w:val="11"/>
        </w:numPr>
        <w:spacing w:before="50" w:after="50" w:line="360" w:lineRule="exact"/>
        <w:ind w:leftChars="0" w:left="1440"/>
        <w:rPr>
          <w:rFonts w:ascii="標楷體" w:eastAsia="標楷體" w:hAnsi="標楷體"/>
          <w:sz w:val="28"/>
          <w:szCs w:val="28"/>
        </w:rPr>
      </w:pPr>
      <w:r w:rsidRPr="00295D0F">
        <w:rPr>
          <w:rFonts w:ascii="標楷體" w:eastAsia="標楷體" w:hAnsi="標楷體" w:hint="eastAsia"/>
          <w:sz w:val="28"/>
          <w:szCs w:val="28"/>
        </w:rPr>
        <w:t>配合於賽會前進行各項交通接駁測試，並針對缺失項目予以改善，以利於賽會期間提供流暢交通接駁</w:t>
      </w:r>
      <w:r w:rsidR="00D9070C" w:rsidRPr="00295D0F">
        <w:rPr>
          <w:rFonts w:ascii="標楷體" w:eastAsia="標楷體" w:hAnsi="標楷體" w:hint="eastAsia"/>
          <w:sz w:val="28"/>
          <w:szCs w:val="28"/>
        </w:rPr>
        <w:t>服務</w:t>
      </w:r>
      <w:r w:rsidRPr="00295D0F">
        <w:rPr>
          <w:rFonts w:ascii="標楷體" w:eastAsia="標楷體" w:hAnsi="標楷體" w:hint="eastAsia"/>
          <w:sz w:val="28"/>
          <w:szCs w:val="28"/>
        </w:rPr>
        <w:t>。</w:t>
      </w:r>
    </w:p>
    <w:p w:rsidR="009766A1" w:rsidRPr="00295D0F" w:rsidRDefault="00D9070C" w:rsidP="00295D0F">
      <w:pPr>
        <w:pStyle w:val="a3"/>
        <w:numPr>
          <w:ilvl w:val="0"/>
          <w:numId w:val="11"/>
        </w:numPr>
        <w:spacing w:before="50" w:after="50" w:line="360" w:lineRule="exact"/>
        <w:ind w:leftChars="0" w:left="1440"/>
        <w:rPr>
          <w:rFonts w:ascii="標楷體" w:eastAsia="標楷體" w:hAnsi="標楷體"/>
          <w:sz w:val="28"/>
          <w:szCs w:val="28"/>
        </w:rPr>
      </w:pPr>
      <w:r w:rsidRPr="00295D0F">
        <w:rPr>
          <w:rFonts w:ascii="標楷體" w:eastAsia="標楷體" w:hAnsi="標楷體" w:hint="eastAsia"/>
          <w:sz w:val="28"/>
          <w:szCs w:val="28"/>
        </w:rPr>
        <w:t>應用本次賽會視覺系統，設計</w:t>
      </w:r>
      <w:r w:rsidR="009766A1" w:rsidRPr="00295D0F">
        <w:rPr>
          <w:rFonts w:ascii="標楷體" w:eastAsia="標楷體" w:hAnsi="標楷體" w:hint="eastAsia"/>
          <w:sz w:val="28"/>
          <w:szCs w:val="28"/>
        </w:rPr>
        <w:t>201</w:t>
      </w:r>
      <w:r w:rsidR="009766A1" w:rsidRPr="00295D0F">
        <w:rPr>
          <w:rFonts w:ascii="標楷體" w:eastAsia="標楷體" w:hAnsi="標楷體"/>
          <w:sz w:val="28"/>
          <w:szCs w:val="28"/>
        </w:rPr>
        <w:t>7</w:t>
      </w:r>
      <w:r w:rsidRPr="00295D0F">
        <w:rPr>
          <w:rFonts w:ascii="標楷體" w:eastAsia="標楷體" w:hAnsi="標楷體" w:hint="eastAsia"/>
          <w:sz w:val="28"/>
          <w:szCs w:val="28"/>
        </w:rPr>
        <w:t>世大運接駁專車</w:t>
      </w:r>
      <w:r w:rsidR="009766A1" w:rsidRPr="00295D0F">
        <w:rPr>
          <w:rFonts w:ascii="標楷體" w:eastAsia="標楷體" w:hAnsi="標楷體" w:hint="eastAsia"/>
          <w:sz w:val="28"/>
          <w:szCs w:val="28"/>
        </w:rPr>
        <w:t>識別</w:t>
      </w:r>
      <w:r w:rsidRPr="00295D0F">
        <w:rPr>
          <w:rFonts w:ascii="標楷體" w:eastAsia="標楷體" w:hAnsi="標楷體" w:hint="eastAsia"/>
          <w:sz w:val="28"/>
          <w:szCs w:val="28"/>
        </w:rPr>
        <w:t>標示，張貼於專車明顯位置，以達到</w:t>
      </w:r>
      <w:r w:rsidR="009766A1" w:rsidRPr="00295D0F">
        <w:rPr>
          <w:rFonts w:ascii="標楷體" w:eastAsia="標楷體" w:hAnsi="標楷體" w:hint="eastAsia"/>
          <w:sz w:val="28"/>
          <w:szCs w:val="28"/>
        </w:rPr>
        <w:t>辨識</w:t>
      </w:r>
      <w:r w:rsidRPr="00295D0F">
        <w:rPr>
          <w:rFonts w:ascii="標楷體" w:eastAsia="標楷體" w:hAnsi="標楷體" w:hint="eastAsia"/>
          <w:sz w:val="28"/>
          <w:szCs w:val="28"/>
        </w:rPr>
        <w:t>以及賽會行銷效果</w:t>
      </w:r>
      <w:r w:rsidR="009766A1" w:rsidRPr="00295D0F">
        <w:rPr>
          <w:rFonts w:ascii="標楷體" w:eastAsia="標楷體" w:hAnsi="標楷體" w:hint="eastAsia"/>
          <w:sz w:val="28"/>
          <w:szCs w:val="28"/>
        </w:rPr>
        <w:t>。</w:t>
      </w:r>
    </w:p>
    <w:p w:rsidR="00581477" w:rsidRPr="00295D0F" w:rsidRDefault="00581477" w:rsidP="00DD641F">
      <w:pPr>
        <w:pStyle w:val="a3"/>
        <w:numPr>
          <w:ilvl w:val="0"/>
          <w:numId w:val="3"/>
        </w:numPr>
        <w:spacing w:before="50" w:after="50" w:line="360" w:lineRule="exact"/>
        <w:ind w:leftChars="0"/>
        <w:rPr>
          <w:rFonts w:ascii="標楷體" w:eastAsia="標楷體" w:hAnsi="標楷體"/>
          <w:sz w:val="28"/>
          <w:szCs w:val="28"/>
        </w:rPr>
      </w:pPr>
      <w:r w:rsidRPr="00295D0F">
        <w:rPr>
          <w:rFonts w:ascii="標楷體" w:eastAsia="標楷體" w:hAnsi="標楷體" w:hint="eastAsia"/>
          <w:sz w:val="28"/>
          <w:szCs w:val="28"/>
        </w:rPr>
        <w:t>車輛營運模式</w:t>
      </w:r>
      <w:r w:rsidR="0076381F" w:rsidRPr="00295D0F">
        <w:rPr>
          <w:rFonts w:ascii="標楷體" w:eastAsia="標楷體" w:hAnsi="標楷體" w:hint="eastAsia"/>
          <w:sz w:val="28"/>
          <w:szCs w:val="28"/>
        </w:rPr>
        <w:t>及計價方式</w:t>
      </w:r>
    </w:p>
    <w:p w:rsidR="00D8054C" w:rsidRPr="00295D0F" w:rsidRDefault="00D8054C" w:rsidP="00581477">
      <w:pPr>
        <w:spacing w:before="50" w:after="50" w:line="360" w:lineRule="exact"/>
        <w:rPr>
          <w:rFonts w:ascii="標楷體" w:eastAsia="標楷體" w:hAnsi="標楷體"/>
          <w:sz w:val="28"/>
          <w:szCs w:val="28"/>
        </w:rPr>
      </w:pPr>
      <w:r w:rsidRPr="00295D0F">
        <w:rPr>
          <w:rFonts w:ascii="標楷體" w:eastAsia="標楷體" w:hAnsi="標楷體" w:hint="eastAsia"/>
          <w:sz w:val="28"/>
          <w:szCs w:val="28"/>
        </w:rPr>
        <w:t xml:space="preserve">    本案以下各種車輛數均為預估值，未來執行均依賽會需求依實</w:t>
      </w:r>
    </w:p>
    <w:p w:rsidR="00D8054C" w:rsidRPr="00295D0F" w:rsidRDefault="00D8054C" w:rsidP="00581477">
      <w:pPr>
        <w:spacing w:before="50" w:after="50" w:line="360" w:lineRule="exact"/>
        <w:rPr>
          <w:rFonts w:ascii="標楷體" w:eastAsia="標楷體" w:hAnsi="標楷體"/>
          <w:sz w:val="28"/>
          <w:szCs w:val="28"/>
        </w:rPr>
      </w:pPr>
      <w:r w:rsidRPr="00295D0F">
        <w:rPr>
          <w:rFonts w:ascii="標楷體" w:eastAsia="標楷體" w:hAnsi="標楷體" w:hint="eastAsia"/>
          <w:sz w:val="28"/>
          <w:szCs w:val="28"/>
        </w:rPr>
        <w:t xml:space="preserve">    際派車數結算。</w:t>
      </w:r>
    </w:p>
    <w:p w:rsidR="00581477" w:rsidRPr="00295D0F" w:rsidRDefault="00581477" w:rsidP="005B3C48">
      <w:pPr>
        <w:pStyle w:val="a3"/>
        <w:numPr>
          <w:ilvl w:val="0"/>
          <w:numId w:val="25"/>
        </w:numPr>
        <w:spacing w:before="50" w:after="50" w:line="360" w:lineRule="exact"/>
        <w:ind w:leftChars="0" w:left="1418" w:hanging="709"/>
        <w:rPr>
          <w:rFonts w:ascii="標楷體" w:eastAsia="標楷體" w:hAnsi="標楷體"/>
          <w:sz w:val="28"/>
          <w:szCs w:val="28"/>
        </w:rPr>
      </w:pPr>
      <w:r w:rsidRPr="00295D0F">
        <w:rPr>
          <w:rFonts w:ascii="標楷體" w:eastAsia="標楷體" w:hAnsi="標楷體" w:hint="eastAsia"/>
          <w:sz w:val="28"/>
          <w:szCs w:val="28"/>
        </w:rPr>
        <w:t>接送機</w:t>
      </w:r>
    </w:p>
    <w:p w:rsidR="002B4257" w:rsidRDefault="00100033" w:rsidP="002B4257">
      <w:pPr>
        <w:pStyle w:val="a3"/>
        <w:numPr>
          <w:ilvl w:val="0"/>
          <w:numId w:val="20"/>
        </w:numPr>
        <w:spacing w:before="50" w:after="50" w:line="360" w:lineRule="exact"/>
        <w:ind w:leftChars="0" w:left="1582" w:hanging="622"/>
        <w:rPr>
          <w:rFonts w:ascii="標楷體" w:eastAsia="標楷體" w:hAnsi="標楷體"/>
          <w:sz w:val="28"/>
          <w:szCs w:val="28"/>
        </w:rPr>
      </w:pPr>
      <w:r w:rsidRPr="00295D0F">
        <w:rPr>
          <w:rFonts w:ascii="標楷體" w:eastAsia="標楷體" w:hAnsi="標楷體" w:hint="eastAsia"/>
          <w:sz w:val="28"/>
          <w:szCs w:val="28"/>
        </w:rPr>
        <w:t>接</w:t>
      </w:r>
      <w:r w:rsidR="00AC68B5" w:rsidRPr="00295D0F">
        <w:rPr>
          <w:rFonts w:ascii="標楷體" w:eastAsia="標楷體" w:hAnsi="標楷體" w:hint="eastAsia"/>
          <w:sz w:val="28"/>
          <w:szCs w:val="28"/>
        </w:rPr>
        <w:t>機</w:t>
      </w:r>
      <w:r w:rsidR="00AC68B5" w:rsidRPr="00295D0F">
        <w:rPr>
          <w:rFonts w:ascii="標楷體" w:eastAsia="標楷體" w:hAnsi="標楷體"/>
          <w:sz w:val="28"/>
          <w:szCs w:val="28"/>
        </w:rPr>
        <w:t>地點：</w:t>
      </w:r>
      <w:r w:rsidRPr="00295D0F">
        <w:rPr>
          <w:rFonts w:ascii="標楷體" w:eastAsia="標楷體" w:hAnsi="標楷體" w:hint="eastAsia"/>
          <w:sz w:val="28"/>
          <w:szCs w:val="28"/>
        </w:rPr>
        <w:t>由</w:t>
      </w:r>
      <w:r w:rsidR="00C3530B" w:rsidRPr="00295D0F">
        <w:rPr>
          <w:rFonts w:ascii="標楷體" w:eastAsia="標楷體" w:hAnsi="標楷體"/>
          <w:sz w:val="28"/>
          <w:szCs w:val="28"/>
        </w:rPr>
        <w:t>桃園機場</w:t>
      </w:r>
      <w:r w:rsidRPr="00295D0F">
        <w:rPr>
          <w:rFonts w:ascii="標楷體" w:eastAsia="標楷體" w:hAnsi="標楷體" w:hint="eastAsia"/>
          <w:sz w:val="28"/>
          <w:szCs w:val="28"/>
        </w:rPr>
        <w:t>或</w:t>
      </w:r>
      <w:r w:rsidRPr="00295D0F">
        <w:rPr>
          <w:rFonts w:ascii="標楷體" w:eastAsia="標楷體" w:hAnsi="標楷體"/>
          <w:sz w:val="28"/>
          <w:szCs w:val="28"/>
        </w:rPr>
        <w:t>松山機</w:t>
      </w:r>
      <w:r w:rsidRPr="00295D0F">
        <w:rPr>
          <w:rFonts w:ascii="標楷體" w:eastAsia="標楷體" w:hAnsi="標楷體" w:hint="eastAsia"/>
          <w:sz w:val="28"/>
          <w:szCs w:val="28"/>
        </w:rPr>
        <w:t>場接送至機關指定地點</w:t>
      </w:r>
      <w:r w:rsidRPr="00295D0F">
        <w:rPr>
          <w:rFonts w:ascii="標楷體" w:eastAsia="標楷體" w:hAnsi="標楷體" w:hint="eastAsia"/>
          <w:sz w:val="28"/>
          <w:szCs w:val="28"/>
        </w:rPr>
        <w:lastRenderedPageBreak/>
        <w:t>(臺北市、新北市、桃園市、新竹市、新竹縣)。</w:t>
      </w:r>
    </w:p>
    <w:p w:rsidR="002B4257" w:rsidRDefault="00100033" w:rsidP="002B4257">
      <w:pPr>
        <w:pStyle w:val="a3"/>
        <w:numPr>
          <w:ilvl w:val="0"/>
          <w:numId w:val="20"/>
        </w:numPr>
        <w:spacing w:before="50" w:after="50" w:line="360" w:lineRule="exact"/>
        <w:ind w:leftChars="0" w:left="1582" w:hanging="622"/>
        <w:rPr>
          <w:rFonts w:ascii="標楷體" w:eastAsia="標楷體" w:hAnsi="標楷體"/>
          <w:sz w:val="28"/>
          <w:szCs w:val="28"/>
        </w:rPr>
      </w:pPr>
      <w:r w:rsidRPr="002B4257">
        <w:rPr>
          <w:rFonts w:ascii="標楷體" w:eastAsia="標楷體" w:hAnsi="標楷體" w:hint="eastAsia"/>
          <w:sz w:val="28"/>
          <w:szCs w:val="28"/>
        </w:rPr>
        <w:t>送機地點：由機關指定地點(臺北市、新北市、桃園市、新竹市、新竹縣)接送至</w:t>
      </w:r>
      <w:r w:rsidRPr="002B4257">
        <w:rPr>
          <w:rFonts w:ascii="標楷體" w:eastAsia="標楷體" w:hAnsi="標楷體"/>
          <w:sz w:val="28"/>
          <w:szCs w:val="28"/>
        </w:rPr>
        <w:t>桃園機場</w:t>
      </w:r>
      <w:r w:rsidRPr="002B4257">
        <w:rPr>
          <w:rFonts w:ascii="標楷體" w:eastAsia="標楷體" w:hAnsi="標楷體" w:hint="eastAsia"/>
          <w:sz w:val="28"/>
          <w:szCs w:val="28"/>
        </w:rPr>
        <w:t>或</w:t>
      </w:r>
      <w:r w:rsidRPr="002B4257">
        <w:rPr>
          <w:rFonts w:ascii="標楷體" w:eastAsia="標楷體" w:hAnsi="標楷體"/>
          <w:sz w:val="28"/>
          <w:szCs w:val="28"/>
        </w:rPr>
        <w:t>松山機</w:t>
      </w:r>
      <w:r w:rsidRPr="002B4257">
        <w:rPr>
          <w:rFonts w:ascii="標楷體" w:eastAsia="標楷體" w:hAnsi="標楷體" w:hint="eastAsia"/>
          <w:sz w:val="28"/>
          <w:szCs w:val="28"/>
        </w:rPr>
        <w:t>場。</w:t>
      </w:r>
    </w:p>
    <w:p w:rsidR="002B4257" w:rsidRDefault="00100033" w:rsidP="002B4257">
      <w:pPr>
        <w:pStyle w:val="a3"/>
        <w:numPr>
          <w:ilvl w:val="0"/>
          <w:numId w:val="20"/>
        </w:numPr>
        <w:spacing w:before="50" w:after="50" w:line="360" w:lineRule="exact"/>
        <w:ind w:leftChars="0" w:left="1582" w:hanging="622"/>
        <w:rPr>
          <w:rFonts w:ascii="標楷體" w:eastAsia="標楷體" w:hAnsi="標楷體"/>
          <w:sz w:val="28"/>
          <w:szCs w:val="28"/>
        </w:rPr>
      </w:pPr>
      <w:r w:rsidRPr="002B4257">
        <w:rPr>
          <w:rFonts w:ascii="標楷體" w:eastAsia="標楷體" w:hAnsi="標楷體" w:hint="eastAsia"/>
          <w:sz w:val="28"/>
          <w:szCs w:val="28"/>
        </w:rPr>
        <w:t>機關將依各類參賽人員航班資訊，向廠商預定適合之接送機車輛(30人座以上甲類大客車、20人座以上</w:t>
      </w:r>
      <w:r w:rsidR="00E64199" w:rsidRPr="002B4257">
        <w:rPr>
          <w:rFonts w:ascii="標楷體" w:eastAsia="標楷體" w:hAnsi="標楷體" w:hint="eastAsia"/>
          <w:sz w:val="28"/>
          <w:szCs w:val="28"/>
        </w:rPr>
        <w:t>乙類大客車</w:t>
      </w:r>
      <w:r w:rsidRPr="002B4257">
        <w:rPr>
          <w:rFonts w:ascii="標楷體" w:eastAsia="標楷體" w:hAnsi="標楷體" w:hint="eastAsia"/>
          <w:sz w:val="28"/>
          <w:szCs w:val="28"/>
        </w:rPr>
        <w:t>、9人座小客車)。</w:t>
      </w:r>
      <w:r w:rsidR="00457FE6" w:rsidRPr="002B4257">
        <w:rPr>
          <w:rFonts w:ascii="標楷體" w:eastAsia="標楷體" w:hAnsi="標楷體" w:hint="eastAsia"/>
          <w:sz w:val="28"/>
          <w:szCs w:val="28"/>
        </w:rPr>
        <w:t>廠商必須提供符合接送機需求車型(需有置放行李空間)，如經機關認定無法符合需求者，機關得要求廠商更換車輛。</w:t>
      </w:r>
    </w:p>
    <w:p w:rsidR="002B4257" w:rsidRDefault="00100033" w:rsidP="002B4257">
      <w:pPr>
        <w:pStyle w:val="a3"/>
        <w:numPr>
          <w:ilvl w:val="0"/>
          <w:numId w:val="20"/>
        </w:numPr>
        <w:spacing w:before="50" w:after="50" w:line="360" w:lineRule="exact"/>
        <w:ind w:leftChars="0" w:left="1582" w:hanging="622"/>
        <w:rPr>
          <w:rFonts w:ascii="標楷體" w:eastAsia="標楷體" w:hAnsi="標楷體"/>
          <w:sz w:val="28"/>
          <w:szCs w:val="28"/>
        </w:rPr>
      </w:pPr>
      <w:r w:rsidRPr="002B4257">
        <w:rPr>
          <w:rFonts w:ascii="標楷體" w:eastAsia="標楷體" w:hAnsi="標楷體" w:hint="eastAsia"/>
          <w:sz w:val="28"/>
          <w:szCs w:val="28"/>
        </w:rPr>
        <w:t>接</w:t>
      </w:r>
      <w:r w:rsidR="00457FE6" w:rsidRPr="002B4257">
        <w:rPr>
          <w:rFonts w:ascii="標楷體" w:eastAsia="標楷體" w:hAnsi="標楷體" w:hint="eastAsia"/>
          <w:sz w:val="28"/>
          <w:szCs w:val="28"/>
        </w:rPr>
        <w:t>送</w:t>
      </w:r>
      <w:r w:rsidRPr="002B4257">
        <w:rPr>
          <w:rFonts w:ascii="標楷體" w:eastAsia="標楷體" w:hAnsi="標楷體" w:hint="eastAsia"/>
          <w:sz w:val="28"/>
          <w:szCs w:val="28"/>
        </w:rPr>
        <w:t>機車輛</w:t>
      </w:r>
      <w:r w:rsidR="0020509D" w:rsidRPr="002B4257">
        <w:rPr>
          <w:rFonts w:ascii="標楷體" w:eastAsia="標楷體" w:hAnsi="標楷體" w:hint="eastAsia"/>
          <w:sz w:val="28"/>
          <w:szCs w:val="28"/>
        </w:rPr>
        <w:t>如</w:t>
      </w:r>
      <w:r w:rsidRPr="002B4257">
        <w:rPr>
          <w:rFonts w:ascii="標楷體" w:eastAsia="標楷體" w:hAnsi="標楷體" w:hint="eastAsia"/>
          <w:sz w:val="28"/>
          <w:szCs w:val="28"/>
        </w:rPr>
        <w:t>必須配合在接</w:t>
      </w:r>
      <w:r w:rsidR="00457FE6" w:rsidRPr="002B4257">
        <w:rPr>
          <w:rFonts w:ascii="標楷體" w:eastAsia="標楷體" w:hAnsi="標楷體" w:hint="eastAsia"/>
          <w:sz w:val="28"/>
          <w:szCs w:val="28"/>
        </w:rPr>
        <w:t>送</w:t>
      </w:r>
      <w:r w:rsidRPr="002B4257">
        <w:rPr>
          <w:rFonts w:ascii="標楷體" w:eastAsia="標楷體" w:hAnsi="標楷體" w:hint="eastAsia"/>
          <w:sz w:val="28"/>
          <w:szCs w:val="28"/>
        </w:rPr>
        <w:t>機前先至機關指定地點(暫定世大運林口選手村)進行車輛安檢，</w:t>
      </w:r>
      <w:r w:rsidR="0020509D" w:rsidRPr="002B4257">
        <w:rPr>
          <w:rFonts w:ascii="標楷體" w:eastAsia="標楷體" w:hAnsi="標楷體" w:hint="eastAsia"/>
          <w:sz w:val="28"/>
          <w:szCs w:val="28"/>
        </w:rPr>
        <w:t>須於</w:t>
      </w:r>
      <w:r w:rsidRPr="002B4257">
        <w:rPr>
          <w:rFonts w:ascii="標楷體" w:eastAsia="標楷體" w:hAnsi="標楷體" w:hint="eastAsia"/>
          <w:sz w:val="28"/>
          <w:szCs w:val="28"/>
        </w:rPr>
        <w:t>完成安檢後再出發至機場接機</w:t>
      </w:r>
      <w:r w:rsidR="0020509D" w:rsidRPr="002B4257">
        <w:rPr>
          <w:rFonts w:ascii="標楷體" w:eastAsia="標楷體" w:hAnsi="標楷體" w:hint="eastAsia"/>
          <w:sz w:val="28"/>
          <w:szCs w:val="28"/>
        </w:rPr>
        <w:t>或送機</w:t>
      </w:r>
      <w:r w:rsidRPr="002B4257">
        <w:rPr>
          <w:rFonts w:ascii="標楷體" w:eastAsia="標楷體" w:hAnsi="標楷體" w:hint="eastAsia"/>
          <w:sz w:val="28"/>
          <w:szCs w:val="28"/>
        </w:rPr>
        <w:t>。</w:t>
      </w:r>
    </w:p>
    <w:p w:rsidR="002B4257" w:rsidRDefault="00100033" w:rsidP="002B4257">
      <w:pPr>
        <w:pStyle w:val="a3"/>
        <w:numPr>
          <w:ilvl w:val="0"/>
          <w:numId w:val="20"/>
        </w:numPr>
        <w:spacing w:before="50" w:after="50" w:line="360" w:lineRule="exact"/>
        <w:ind w:leftChars="0" w:left="1582" w:hanging="622"/>
        <w:rPr>
          <w:rFonts w:ascii="標楷體" w:eastAsia="標楷體" w:hAnsi="標楷體"/>
          <w:sz w:val="28"/>
          <w:szCs w:val="28"/>
        </w:rPr>
      </w:pPr>
      <w:r w:rsidRPr="002B4257">
        <w:rPr>
          <w:rFonts w:ascii="標楷體" w:eastAsia="標楷體" w:hAnsi="標楷體" w:hint="eastAsia"/>
          <w:sz w:val="28"/>
          <w:szCs w:val="28"/>
        </w:rPr>
        <w:t>代表團(成員為選手及參賽國官員)接機車輛，統一將</w:t>
      </w:r>
      <w:r w:rsidR="00457FE6" w:rsidRPr="002B4257">
        <w:rPr>
          <w:rFonts w:ascii="標楷體" w:eastAsia="標楷體" w:hAnsi="標楷體" w:hint="eastAsia"/>
          <w:sz w:val="28"/>
          <w:szCs w:val="28"/>
        </w:rPr>
        <w:t>代表團成</w:t>
      </w:r>
      <w:r w:rsidRPr="002B4257">
        <w:rPr>
          <w:rFonts w:ascii="標楷體" w:eastAsia="標楷體" w:hAnsi="標楷體" w:hint="eastAsia"/>
          <w:sz w:val="28"/>
          <w:szCs w:val="28"/>
        </w:rPr>
        <w:t>員送至世大運林口選手村(以下簡稱林口選手村</w:t>
      </w:r>
      <w:r w:rsidR="00457FE6" w:rsidRPr="002B4257">
        <w:rPr>
          <w:rFonts w:ascii="標楷體" w:eastAsia="標楷體" w:hAnsi="標楷體" w:hint="eastAsia"/>
          <w:sz w:val="28"/>
          <w:szCs w:val="28"/>
        </w:rPr>
        <w:t>，其區位詳附件3</w:t>
      </w:r>
      <w:r w:rsidRPr="002B4257">
        <w:rPr>
          <w:rFonts w:ascii="標楷體" w:eastAsia="標楷體" w:hAnsi="標楷體" w:hint="eastAsia"/>
          <w:sz w:val="28"/>
          <w:szCs w:val="28"/>
        </w:rPr>
        <w:t>)，並視需求配合於</w:t>
      </w:r>
      <w:r w:rsidR="00457FE6" w:rsidRPr="002B4257">
        <w:rPr>
          <w:rFonts w:ascii="標楷體" w:eastAsia="標楷體" w:hAnsi="標楷體" w:hint="eastAsia"/>
          <w:sz w:val="28"/>
          <w:szCs w:val="28"/>
        </w:rPr>
        <w:t>選手村營運區停車區停放，等待代表團完成領取臨時證後，再載運代表團成員至選手村住宿區。</w:t>
      </w:r>
    </w:p>
    <w:p w:rsidR="00690E02" w:rsidRPr="002B4257" w:rsidRDefault="00457FE6" w:rsidP="002B4257">
      <w:pPr>
        <w:pStyle w:val="a3"/>
        <w:numPr>
          <w:ilvl w:val="0"/>
          <w:numId w:val="20"/>
        </w:numPr>
        <w:spacing w:before="50" w:after="50" w:line="360" w:lineRule="exact"/>
        <w:ind w:leftChars="0" w:left="1582" w:hanging="622"/>
        <w:rPr>
          <w:rFonts w:ascii="標楷體" w:eastAsia="標楷體" w:hAnsi="標楷體"/>
          <w:sz w:val="28"/>
          <w:szCs w:val="28"/>
        </w:rPr>
      </w:pPr>
      <w:r w:rsidRPr="002B4257">
        <w:rPr>
          <w:rFonts w:ascii="標楷體" w:eastAsia="標楷體" w:hAnsi="標楷體" w:hint="eastAsia"/>
          <w:sz w:val="28"/>
          <w:szCs w:val="28"/>
        </w:rPr>
        <w:t>接送機預估趟次數如</w:t>
      </w:r>
      <w:r w:rsidR="006C342D" w:rsidRPr="002B4257">
        <w:rPr>
          <w:rFonts w:ascii="標楷體" w:eastAsia="標楷體" w:hAnsi="標楷體" w:hint="eastAsia"/>
          <w:sz w:val="28"/>
          <w:szCs w:val="28"/>
        </w:rPr>
        <w:t>附</w:t>
      </w:r>
      <w:r w:rsidRPr="002B4257">
        <w:rPr>
          <w:rFonts w:ascii="標楷體" w:eastAsia="標楷體" w:hAnsi="標楷體" w:hint="eastAsia"/>
          <w:sz w:val="28"/>
          <w:szCs w:val="28"/>
        </w:rPr>
        <w:t>表1</w:t>
      </w:r>
      <w:r w:rsidR="005B3F93" w:rsidRPr="002B4257">
        <w:rPr>
          <w:rFonts w:ascii="標楷體" w:eastAsia="標楷體" w:hAnsi="標楷體" w:hint="eastAsia"/>
          <w:sz w:val="28"/>
          <w:szCs w:val="28"/>
        </w:rPr>
        <w:t>，接送機費用按【實際派</w:t>
      </w:r>
      <w:r w:rsidRPr="002B4257">
        <w:rPr>
          <w:rFonts w:ascii="標楷體" w:eastAsia="標楷體" w:hAnsi="標楷體" w:hint="eastAsia"/>
          <w:sz w:val="28"/>
          <w:szCs w:val="28"/>
        </w:rPr>
        <w:t>車車種決標單價乘以實際出車趟次】核算，平均用車時間為4小時。</w:t>
      </w:r>
    </w:p>
    <w:p w:rsidR="00581477" w:rsidRPr="00D44E2A" w:rsidRDefault="00581477" w:rsidP="005B3C48">
      <w:pPr>
        <w:pStyle w:val="a3"/>
        <w:numPr>
          <w:ilvl w:val="0"/>
          <w:numId w:val="25"/>
        </w:numPr>
        <w:spacing w:before="50" w:after="50" w:line="360" w:lineRule="exact"/>
        <w:ind w:leftChars="0" w:left="1418" w:hanging="709"/>
        <w:rPr>
          <w:rFonts w:ascii="標楷體" w:eastAsia="標楷體" w:hAnsi="標楷體"/>
          <w:sz w:val="28"/>
          <w:szCs w:val="28"/>
        </w:rPr>
      </w:pPr>
      <w:r w:rsidRPr="00D44E2A">
        <w:rPr>
          <w:rFonts w:ascii="標楷體" w:eastAsia="標楷體" w:hAnsi="標楷體" w:hint="eastAsia"/>
          <w:sz w:val="28"/>
          <w:szCs w:val="28"/>
        </w:rPr>
        <w:t>巡迴車(具固定班表</w:t>
      </w:r>
      <w:r w:rsidR="002D3F40" w:rsidRPr="00D44E2A">
        <w:rPr>
          <w:rFonts w:ascii="標楷體" w:eastAsia="標楷體" w:hAnsi="標楷體" w:hint="eastAsia"/>
          <w:sz w:val="28"/>
          <w:szCs w:val="28"/>
        </w:rPr>
        <w:t>、固定路線</w:t>
      </w:r>
      <w:r w:rsidRPr="00D44E2A">
        <w:rPr>
          <w:rFonts w:ascii="標楷體" w:eastAsia="標楷體" w:hAnsi="標楷體" w:hint="eastAsia"/>
          <w:sz w:val="28"/>
          <w:szCs w:val="28"/>
        </w:rPr>
        <w:t>)</w:t>
      </w:r>
    </w:p>
    <w:p w:rsidR="00D44E2A" w:rsidRDefault="007F1D49" w:rsidP="00D44E2A">
      <w:pPr>
        <w:pStyle w:val="a3"/>
        <w:numPr>
          <w:ilvl w:val="0"/>
          <w:numId w:val="22"/>
        </w:numPr>
        <w:spacing w:before="50" w:after="50" w:line="360" w:lineRule="exact"/>
        <w:ind w:leftChars="0" w:left="1596" w:hanging="636"/>
        <w:rPr>
          <w:rFonts w:ascii="標楷體" w:eastAsia="標楷體" w:hAnsi="標楷體"/>
          <w:sz w:val="28"/>
          <w:szCs w:val="28"/>
        </w:rPr>
      </w:pPr>
      <w:r w:rsidRPr="00295D0F">
        <w:rPr>
          <w:rFonts w:ascii="標楷體" w:eastAsia="標楷體" w:hAnsi="標楷體" w:hint="eastAsia"/>
          <w:sz w:val="28"/>
          <w:szCs w:val="28"/>
        </w:rPr>
        <w:t>巡迴車行駛路線以及班表，由機關依據賽程規劃後，由廠商採30人座以上</w:t>
      </w:r>
      <w:r w:rsidR="00E64199" w:rsidRPr="00295D0F">
        <w:rPr>
          <w:rFonts w:ascii="標楷體" w:eastAsia="標楷體" w:hAnsi="標楷體" w:hint="eastAsia"/>
          <w:sz w:val="28"/>
          <w:szCs w:val="28"/>
        </w:rPr>
        <w:t>甲類</w:t>
      </w:r>
      <w:r w:rsidRPr="00295D0F">
        <w:rPr>
          <w:rFonts w:ascii="標楷體" w:eastAsia="標楷體" w:hAnsi="標楷體" w:hint="eastAsia"/>
          <w:sz w:val="28"/>
          <w:szCs w:val="28"/>
        </w:rPr>
        <w:t>大客車或20人</w:t>
      </w:r>
      <w:r w:rsidR="00360A9F" w:rsidRPr="00295D0F">
        <w:rPr>
          <w:rFonts w:ascii="標楷體" w:eastAsia="標楷體" w:hAnsi="標楷體" w:hint="eastAsia"/>
          <w:sz w:val="28"/>
          <w:szCs w:val="28"/>
        </w:rPr>
        <w:t>座</w:t>
      </w:r>
      <w:r w:rsidRPr="00295D0F">
        <w:rPr>
          <w:rFonts w:ascii="標楷體" w:eastAsia="標楷體" w:hAnsi="標楷體" w:hint="eastAsia"/>
          <w:sz w:val="28"/>
          <w:szCs w:val="28"/>
        </w:rPr>
        <w:t>以上</w:t>
      </w:r>
      <w:r w:rsidR="00E64199" w:rsidRPr="00295D0F">
        <w:rPr>
          <w:rFonts w:ascii="標楷體" w:eastAsia="標楷體" w:hAnsi="標楷體" w:hint="eastAsia"/>
          <w:sz w:val="28"/>
          <w:szCs w:val="28"/>
        </w:rPr>
        <w:t>乙類大客車</w:t>
      </w:r>
      <w:r w:rsidRPr="00295D0F">
        <w:rPr>
          <w:rFonts w:ascii="標楷體" w:eastAsia="標楷體" w:hAnsi="標楷體" w:hint="eastAsia"/>
          <w:sz w:val="28"/>
          <w:szCs w:val="28"/>
        </w:rPr>
        <w:t>，提供</w:t>
      </w:r>
      <w:r w:rsidR="00A06C17" w:rsidRPr="00295D0F">
        <w:rPr>
          <w:rFonts w:ascii="標楷體" w:eastAsia="標楷體" w:hAnsi="標楷體" w:hint="eastAsia"/>
          <w:sz w:val="28"/>
          <w:szCs w:val="28"/>
        </w:rPr>
        <w:t>巡迴車接駁服務。</w:t>
      </w:r>
    </w:p>
    <w:p w:rsidR="00A06C17" w:rsidRPr="00D44E2A" w:rsidRDefault="00A06C17" w:rsidP="00D44E2A">
      <w:pPr>
        <w:pStyle w:val="a3"/>
        <w:numPr>
          <w:ilvl w:val="0"/>
          <w:numId w:val="22"/>
        </w:numPr>
        <w:spacing w:before="50" w:after="50" w:line="360" w:lineRule="exact"/>
        <w:ind w:leftChars="0" w:left="1596" w:hanging="636"/>
        <w:rPr>
          <w:rFonts w:ascii="標楷體" w:eastAsia="標楷體" w:hAnsi="標楷體"/>
          <w:sz w:val="28"/>
          <w:szCs w:val="28"/>
        </w:rPr>
      </w:pPr>
      <w:r w:rsidRPr="00D44E2A">
        <w:rPr>
          <w:rFonts w:ascii="標楷體" w:eastAsia="標楷體" w:hAnsi="標楷體" w:hint="eastAsia"/>
          <w:sz w:val="28"/>
          <w:szCs w:val="28"/>
        </w:rPr>
        <w:t>巡迴車類型</w:t>
      </w:r>
      <w:r w:rsidR="00E64199" w:rsidRPr="00D44E2A">
        <w:rPr>
          <w:rFonts w:ascii="標楷體" w:eastAsia="標楷體" w:hAnsi="標楷體" w:hint="eastAsia"/>
          <w:sz w:val="28"/>
          <w:szCs w:val="28"/>
        </w:rPr>
        <w:t>暫定</w:t>
      </w:r>
      <w:r w:rsidRPr="00D44E2A">
        <w:rPr>
          <w:rFonts w:ascii="標楷體" w:eastAsia="標楷體" w:hAnsi="標楷體" w:hint="eastAsia"/>
          <w:sz w:val="28"/>
          <w:szCs w:val="28"/>
        </w:rPr>
        <w:t>如下</w:t>
      </w:r>
      <w:r w:rsidR="00E64199" w:rsidRPr="00D44E2A">
        <w:rPr>
          <w:rFonts w:ascii="標楷體" w:eastAsia="標楷體" w:hAnsi="標楷體" w:hint="eastAsia"/>
          <w:sz w:val="28"/>
          <w:szCs w:val="28"/>
        </w:rPr>
        <w:t>，配合機關及賽事需求調整或增減路線</w:t>
      </w:r>
      <w:r w:rsidR="00E64199" w:rsidRPr="00D44E2A">
        <w:rPr>
          <w:rFonts w:ascii="新細明體" w:hAnsi="新細明體" w:hint="eastAsia"/>
          <w:sz w:val="28"/>
          <w:szCs w:val="28"/>
        </w:rPr>
        <w:t>：</w:t>
      </w:r>
    </w:p>
    <w:p w:rsidR="00F5151D" w:rsidRPr="00295D0F" w:rsidRDefault="00A06C17" w:rsidP="002B4257">
      <w:pPr>
        <w:pStyle w:val="a3"/>
        <w:numPr>
          <w:ilvl w:val="0"/>
          <w:numId w:val="18"/>
        </w:numPr>
        <w:spacing w:before="50" w:after="50" w:line="360" w:lineRule="exact"/>
        <w:ind w:leftChars="0"/>
        <w:rPr>
          <w:rFonts w:ascii="標楷體" w:eastAsia="標楷體" w:hAnsi="標楷體"/>
          <w:sz w:val="28"/>
          <w:szCs w:val="28"/>
        </w:rPr>
      </w:pPr>
      <w:r w:rsidRPr="00295D0F">
        <w:rPr>
          <w:rFonts w:ascii="標楷體" w:eastAsia="標楷體" w:hAnsi="標楷體" w:hint="eastAsia"/>
          <w:sz w:val="28"/>
          <w:szCs w:val="28"/>
        </w:rPr>
        <w:t>代表團(個人賽)</w:t>
      </w:r>
      <w:r w:rsidR="009766A1" w:rsidRPr="00295D0F">
        <w:rPr>
          <w:rFonts w:ascii="標楷體" w:eastAsia="標楷體" w:hAnsi="標楷體" w:hint="eastAsia"/>
          <w:sz w:val="28"/>
          <w:szCs w:val="28"/>
        </w:rPr>
        <w:t>巡迴車：</w:t>
      </w:r>
      <w:r w:rsidRPr="00295D0F">
        <w:rPr>
          <w:rFonts w:ascii="標楷體" w:eastAsia="標楷體" w:hAnsi="標楷體" w:hint="eastAsia"/>
          <w:sz w:val="28"/>
          <w:szCs w:val="28"/>
        </w:rPr>
        <w:t>由林口選手村發車至各個人賽競賽、練習場館巡迴行駛。</w:t>
      </w:r>
    </w:p>
    <w:p w:rsidR="002B4257" w:rsidRDefault="00E64199" w:rsidP="002B4257">
      <w:pPr>
        <w:pStyle w:val="a3"/>
        <w:numPr>
          <w:ilvl w:val="0"/>
          <w:numId w:val="18"/>
        </w:numPr>
        <w:spacing w:before="50" w:after="50" w:line="360" w:lineRule="exact"/>
        <w:ind w:leftChars="0"/>
        <w:rPr>
          <w:rFonts w:ascii="標楷體" w:eastAsia="標楷體" w:hAnsi="標楷體"/>
          <w:sz w:val="28"/>
          <w:szCs w:val="28"/>
        </w:rPr>
      </w:pPr>
      <w:r w:rsidRPr="00295D0F">
        <w:rPr>
          <w:rFonts w:ascii="標楷體" w:eastAsia="標楷體" w:hAnsi="標楷體" w:hint="eastAsia"/>
          <w:sz w:val="28"/>
          <w:szCs w:val="28"/>
        </w:rPr>
        <w:t>代表團(觀賽)巡迴車</w:t>
      </w:r>
      <w:r w:rsidRPr="002B4257">
        <w:rPr>
          <w:rFonts w:ascii="標楷體" w:eastAsia="標楷體" w:hAnsi="標楷體" w:hint="eastAsia"/>
          <w:sz w:val="28"/>
          <w:szCs w:val="28"/>
        </w:rPr>
        <w:t>：</w:t>
      </w:r>
      <w:r w:rsidRPr="00295D0F">
        <w:rPr>
          <w:rFonts w:ascii="標楷體" w:eastAsia="標楷體" w:hAnsi="標楷體" w:hint="eastAsia"/>
          <w:sz w:val="28"/>
          <w:szCs w:val="28"/>
        </w:rPr>
        <w:t>由林口選手村發車至各競賽場館巡迴行駛。</w:t>
      </w:r>
    </w:p>
    <w:p w:rsidR="002B4257" w:rsidRDefault="00821C7F" w:rsidP="002B4257">
      <w:pPr>
        <w:pStyle w:val="a3"/>
        <w:numPr>
          <w:ilvl w:val="0"/>
          <w:numId w:val="18"/>
        </w:numPr>
        <w:spacing w:before="50" w:after="50" w:line="360" w:lineRule="exact"/>
        <w:ind w:leftChars="0"/>
        <w:rPr>
          <w:rFonts w:ascii="標楷體" w:eastAsia="標楷體" w:hAnsi="標楷體"/>
          <w:sz w:val="28"/>
          <w:szCs w:val="28"/>
        </w:rPr>
      </w:pPr>
      <w:r w:rsidRPr="002B4257">
        <w:rPr>
          <w:rFonts w:ascii="標楷體" w:eastAsia="標楷體" w:hAnsi="標楷體" w:hint="eastAsia"/>
          <w:sz w:val="28"/>
          <w:szCs w:val="28"/>
        </w:rPr>
        <w:t>媒體</w:t>
      </w:r>
      <w:r w:rsidR="006403A4" w:rsidRPr="002B4257">
        <w:rPr>
          <w:rFonts w:ascii="標楷體" w:eastAsia="標楷體" w:hAnsi="標楷體" w:hint="eastAsia"/>
          <w:sz w:val="28"/>
          <w:szCs w:val="28"/>
        </w:rPr>
        <w:t>中心</w:t>
      </w:r>
      <w:r w:rsidR="00F5151D" w:rsidRPr="002B4257">
        <w:rPr>
          <w:rFonts w:ascii="標楷體" w:eastAsia="標楷體" w:hAnsi="標楷體" w:hint="eastAsia"/>
          <w:sz w:val="28"/>
          <w:szCs w:val="28"/>
        </w:rPr>
        <w:t>(旅館)</w:t>
      </w:r>
      <w:r w:rsidRPr="002B4257">
        <w:rPr>
          <w:rFonts w:ascii="標楷體" w:eastAsia="標楷體" w:hAnsi="標楷體" w:hint="eastAsia"/>
          <w:sz w:val="28"/>
          <w:szCs w:val="28"/>
        </w:rPr>
        <w:t>巡迴車：</w:t>
      </w:r>
      <w:r w:rsidR="00F5151D" w:rsidRPr="002B4257">
        <w:rPr>
          <w:rFonts w:ascii="標楷體" w:eastAsia="標楷體" w:hAnsi="標楷體" w:hint="eastAsia"/>
          <w:sz w:val="28"/>
          <w:szCs w:val="28"/>
        </w:rPr>
        <w:t>於</w:t>
      </w:r>
      <w:r w:rsidRPr="002B4257">
        <w:rPr>
          <w:rFonts w:ascii="標楷體" w:eastAsia="標楷體" w:hAnsi="標楷體"/>
          <w:sz w:val="28"/>
          <w:szCs w:val="28"/>
        </w:rPr>
        <w:t>媒體</w:t>
      </w:r>
      <w:r w:rsidR="00F5151D" w:rsidRPr="002B4257">
        <w:rPr>
          <w:rFonts w:ascii="標楷體" w:eastAsia="標楷體" w:hAnsi="標楷體" w:hint="eastAsia"/>
          <w:sz w:val="28"/>
          <w:szCs w:val="28"/>
        </w:rPr>
        <w:t>中心及媒體指定住宿</w:t>
      </w:r>
      <w:r w:rsidR="009C0DCC" w:rsidRPr="002B4257">
        <w:rPr>
          <w:rFonts w:ascii="標楷體" w:eastAsia="標楷體" w:hAnsi="標楷體" w:hint="eastAsia"/>
          <w:sz w:val="28"/>
          <w:szCs w:val="28"/>
        </w:rPr>
        <w:t>旅</w:t>
      </w:r>
      <w:r w:rsidR="00F5151D" w:rsidRPr="002B4257">
        <w:rPr>
          <w:rFonts w:ascii="標楷體" w:eastAsia="標楷體" w:hAnsi="標楷體" w:hint="eastAsia"/>
          <w:sz w:val="28"/>
          <w:szCs w:val="28"/>
        </w:rPr>
        <w:t>館間巡迴行駛</w:t>
      </w:r>
      <w:r w:rsidRPr="002B4257">
        <w:rPr>
          <w:rFonts w:ascii="標楷體" w:eastAsia="標楷體" w:hAnsi="標楷體" w:hint="eastAsia"/>
          <w:sz w:val="28"/>
          <w:szCs w:val="28"/>
        </w:rPr>
        <w:t>。</w:t>
      </w:r>
    </w:p>
    <w:p w:rsidR="002B4257" w:rsidRDefault="006403A4" w:rsidP="002B4257">
      <w:pPr>
        <w:pStyle w:val="a3"/>
        <w:numPr>
          <w:ilvl w:val="0"/>
          <w:numId w:val="18"/>
        </w:numPr>
        <w:spacing w:before="50" w:after="50" w:line="360" w:lineRule="exact"/>
        <w:ind w:leftChars="0"/>
        <w:rPr>
          <w:rFonts w:ascii="標楷體" w:eastAsia="標楷體" w:hAnsi="標楷體"/>
          <w:sz w:val="28"/>
          <w:szCs w:val="28"/>
        </w:rPr>
      </w:pPr>
      <w:r w:rsidRPr="002B4257">
        <w:rPr>
          <w:rFonts w:ascii="標楷體" w:eastAsia="標楷體" w:hAnsi="標楷體" w:hint="eastAsia"/>
          <w:sz w:val="28"/>
          <w:szCs w:val="28"/>
        </w:rPr>
        <w:t>媒體</w:t>
      </w:r>
      <w:r w:rsidR="00F5151D" w:rsidRPr="002B4257">
        <w:rPr>
          <w:rFonts w:ascii="標楷體" w:eastAsia="標楷體" w:hAnsi="標楷體" w:hint="eastAsia"/>
          <w:sz w:val="28"/>
          <w:szCs w:val="28"/>
        </w:rPr>
        <w:t>中心(</w:t>
      </w:r>
      <w:r w:rsidRPr="002B4257">
        <w:rPr>
          <w:rFonts w:ascii="標楷體" w:eastAsia="標楷體" w:hAnsi="標楷體" w:hint="eastAsia"/>
          <w:sz w:val="28"/>
          <w:szCs w:val="28"/>
        </w:rPr>
        <w:t>場館</w:t>
      </w:r>
      <w:r w:rsidR="00F5151D" w:rsidRPr="002B4257">
        <w:rPr>
          <w:rFonts w:ascii="標楷體" w:eastAsia="標楷體" w:hAnsi="標楷體" w:hint="eastAsia"/>
          <w:sz w:val="28"/>
          <w:szCs w:val="28"/>
        </w:rPr>
        <w:t>)</w:t>
      </w:r>
      <w:r w:rsidRPr="002B4257">
        <w:rPr>
          <w:rFonts w:ascii="標楷體" w:eastAsia="標楷體" w:hAnsi="標楷體" w:hint="eastAsia"/>
          <w:sz w:val="28"/>
          <w:szCs w:val="28"/>
        </w:rPr>
        <w:t>巡迴車：</w:t>
      </w:r>
      <w:r w:rsidR="00F5151D" w:rsidRPr="002B4257">
        <w:rPr>
          <w:rFonts w:ascii="標楷體" w:eastAsia="標楷體" w:hAnsi="標楷體" w:hint="eastAsia"/>
          <w:sz w:val="28"/>
          <w:szCs w:val="28"/>
        </w:rPr>
        <w:t>於</w:t>
      </w:r>
      <w:r w:rsidR="00F5151D" w:rsidRPr="002B4257">
        <w:rPr>
          <w:rFonts w:ascii="標楷體" w:eastAsia="標楷體" w:hAnsi="標楷體"/>
          <w:sz w:val="28"/>
          <w:szCs w:val="28"/>
        </w:rPr>
        <w:t>媒體</w:t>
      </w:r>
      <w:r w:rsidR="00F5151D" w:rsidRPr="002B4257">
        <w:rPr>
          <w:rFonts w:ascii="標楷體" w:eastAsia="標楷體" w:hAnsi="標楷體" w:hint="eastAsia"/>
          <w:sz w:val="28"/>
          <w:szCs w:val="28"/>
        </w:rPr>
        <w:t>中心及競賽場館間巡迴行駛。</w:t>
      </w:r>
    </w:p>
    <w:p w:rsidR="002B4257" w:rsidRDefault="00F5151D" w:rsidP="002B4257">
      <w:pPr>
        <w:pStyle w:val="a3"/>
        <w:numPr>
          <w:ilvl w:val="0"/>
          <w:numId w:val="18"/>
        </w:numPr>
        <w:spacing w:before="50" w:after="50" w:line="360" w:lineRule="exact"/>
        <w:ind w:leftChars="0"/>
        <w:rPr>
          <w:rFonts w:ascii="標楷體" w:eastAsia="標楷體" w:hAnsi="標楷體"/>
          <w:sz w:val="28"/>
          <w:szCs w:val="28"/>
        </w:rPr>
      </w:pPr>
      <w:r w:rsidRPr="002B4257">
        <w:rPr>
          <w:rFonts w:ascii="標楷體" w:eastAsia="標楷體" w:hAnsi="標楷體" w:hint="eastAsia"/>
          <w:sz w:val="28"/>
          <w:szCs w:val="28"/>
        </w:rPr>
        <w:t>大眾運輸轉乘巡迴車：於</w:t>
      </w:r>
      <w:r w:rsidR="009766A1" w:rsidRPr="002B4257">
        <w:rPr>
          <w:rFonts w:ascii="標楷體" w:eastAsia="標楷體" w:hAnsi="標楷體" w:hint="eastAsia"/>
          <w:sz w:val="28"/>
          <w:szCs w:val="28"/>
        </w:rPr>
        <w:t>捷運站</w:t>
      </w:r>
      <w:r w:rsidR="006403A4" w:rsidRPr="002B4257">
        <w:rPr>
          <w:rFonts w:ascii="標楷體" w:eastAsia="標楷體" w:hAnsi="標楷體" w:hint="eastAsia"/>
          <w:sz w:val="28"/>
          <w:szCs w:val="28"/>
        </w:rPr>
        <w:t>（</w:t>
      </w:r>
      <w:r w:rsidRPr="002B4257">
        <w:rPr>
          <w:rFonts w:ascii="標楷體" w:eastAsia="標楷體" w:hAnsi="標楷體" w:hint="eastAsia"/>
          <w:sz w:val="28"/>
          <w:szCs w:val="28"/>
        </w:rPr>
        <w:t>或</w:t>
      </w:r>
      <w:r w:rsidR="006403A4" w:rsidRPr="002B4257">
        <w:rPr>
          <w:rFonts w:ascii="標楷體" w:eastAsia="標楷體" w:hAnsi="標楷體" w:hint="eastAsia"/>
          <w:sz w:val="28"/>
          <w:szCs w:val="28"/>
        </w:rPr>
        <w:t>火車站</w:t>
      </w:r>
      <w:r w:rsidR="006403A4" w:rsidRPr="002B4257">
        <w:rPr>
          <w:rFonts w:ascii="標楷體" w:eastAsia="標楷體" w:hAnsi="標楷體"/>
          <w:sz w:val="28"/>
          <w:szCs w:val="28"/>
        </w:rPr>
        <w:t>）</w:t>
      </w:r>
      <w:r w:rsidRPr="002B4257">
        <w:rPr>
          <w:rFonts w:ascii="標楷體" w:eastAsia="標楷體" w:hAnsi="標楷體" w:hint="eastAsia"/>
          <w:sz w:val="28"/>
          <w:szCs w:val="28"/>
        </w:rPr>
        <w:t>及各競賽</w:t>
      </w:r>
      <w:r w:rsidR="009766A1" w:rsidRPr="002B4257">
        <w:rPr>
          <w:rFonts w:ascii="標楷體" w:eastAsia="標楷體" w:hAnsi="標楷體" w:hint="eastAsia"/>
          <w:sz w:val="28"/>
          <w:szCs w:val="28"/>
        </w:rPr>
        <w:t>場館</w:t>
      </w:r>
      <w:r w:rsidRPr="002B4257">
        <w:rPr>
          <w:rFonts w:ascii="標楷體" w:eastAsia="標楷體" w:hAnsi="標楷體" w:hint="eastAsia"/>
          <w:sz w:val="28"/>
          <w:szCs w:val="28"/>
        </w:rPr>
        <w:t>間巡迴行駛。</w:t>
      </w:r>
    </w:p>
    <w:p w:rsidR="009766A1" w:rsidRPr="002B4257" w:rsidRDefault="009766A1" w:rsidP="002B4257">
      <w:pPr>
        <w:pStyle w:val="a3"/>
        <w:numPr>
          <w:ilvl w:val="0"/>
          <w:numId w:val="18"/>
        </w:numPr>
        <w:spacing w:before="50" w:after="50" w:line="360" w:lineRule="exact"/>
        <w:ind w:leftChars="0"/>
        <w:rPr>
          <w:rFonts w:ascii="標楷體" w:eastAsia="標楷體" w:hAnsi="標楷體"/>
          <w:sz w:val="28"/>
          <w:szCs w:val="28"/>
        </w:rPr>
      </w:pPr>
      <w:r w:rsidRPr="002B4257">
        <w:rPr>
          <w:rFonts w:ascii="標楷體" w:eastAsia="標楷體" w:hAnsi="標楷體" w:hint="eastAsia"/>
          <w:sz w:val="28"/>
          <w:szCs w:val="28"/>
        </w:rPr>
        <w:t>其他巡迴車</w:t>
      </w:r>
      <w:r w:rsidR="006403A4" w:rsidRPr="002B4257">
        <w:rPr>
          <w:rFonts w:ascii="標楷體" w:eastAsia="標楷體" w:hAnsi="標楷體" w:hint="eastAsia"/>
          <w:sz w:val="28"/>
          <w:szCs w:val="28"/>
        </w:rPr>
        <w:t>：</w:t>
      </w:r>
      <w:r w:rsidRPr="002B4257">
        <w:rPr>
          <w:rFonts w:ascii="標楷體" w:eastAsia="標楷體" w:hAnsi="標楷體" w:hint="eastAsia"/>
          <w:sz w:val="28"/>
          <w:szCs w:val="28"/>
        </w:rPr>
        <w:t>例如世大運公園巡迴車</w:t>
      </w:r>
      <w:r w:rsidR="006403A4" w:rsidRPr="002B4257">
        <w:rPr>
          <w:rFonts w:ascii="標楷體" w:eastAsia="標楷體" w:hAnsi="標楷體" w:hint="eastAsia"/>
          <w:sz w:val="28"/>
          <w:szCs w:val="28"/>
        </w:rPr>
        <w:t>（由</w:t>
      </w:r>
      <w:r w:rsidR="006403A4" w:rsidRPr="002B4257">
        <w:rPr>
          <w:rFonts w:ascii="標楷體" w:eastAsia="標楷體" w:hAnsi="標楷體"/>
          <w:sz w:val="28"/>
          <w:szCs w:val="28"/>
        </w:rPr>
        <w:t>選手</w:t>
      </w:r>
      <w:r w:rsidR="006403A4" w:rsidRPr="002B4257">
        <w:rPr>
          <w:rFonts w:ascii="標楷體" w:eastAsia="標楷體" w:hAnsi="標楷體" w:hint="eastAsia"/>
          <w:sz w:val="28"/>
          <w:szCs w:val="28"/>
        </w:rPr>
        <w:t>村</w:t>
      </w:r>
      <w:r w:rsidR="00974ED1" w:rsidRPr="002B4257">
        <w:rPr>
          <w:rFonts w:ascii="標楷體" w:eastAsia="標楷體" w:hAnsi="標楷體" w:hint="eastAsia"/>
          <w:sz w:val="28"/>
          <w:szCs w:val="28"/>
        </w:rPr>
        <w:t>與世</w:t>
      </w:r>
      <w:r w:rsidR="00974ED1" w:rsidRPr="002B4257">
        <w:rPr>
          <w:rFonts w:ascii="標楷體" w:eastAsia="標楷體" w:hAnsi="標楷體" w:hint="eastAsia"/>
          <w:sz w:val="28"/>
          <w:szCs w:val="28"/>
        </w:rPr>
        <w:lastRenderedPageBreak/>
        <w:t>大運公園間巡迴行駛</w:t>
      </w:r>
      <w:r w:rsidR="006403A4" w:rsidRPr="002B4257">
        <w:rPr>
          <w:rFonts w:ascii="標楷體" w:eastAsia="標楷體" w:hAnsi="標楷體" w:hint="eastAsia"/>
          <w:sz w:val="28"/>
          <w:szCs w:val="28"/>
        </w:rPr>
        <w:t>）</w:t>
      </w:r>
      <w:r w:rsidR="00974ED1" w:rsidRPr="002B4257">
        <w:rPr>
          <w:rFonts w:ascii="標楷體" w:eastAsia="標楷體" w:hAnsi="標楷體" w:hint="eastAsia"/>
          <w:sz w:val="28"/>
          <w:szCs w:val="28"/>
        </w:rPr>
        <w:t>。</w:t>
      </w:r>
    </w:p>
    <w:p w:rsidR="00A125B0" w:rsidRPr="00295D0F" w:rsidRDefault="00A125B0" w:rsidP="00D44E2A">
      <w:pPr>
        <w:pStyle w:val="a3"/>
        <w:numPr>
          <w:ilvl w:val="0"/>
          <w:numId w:val="22"/>
        </w:numPr>
        <w:spacing w:before="50" w:after="50" w:line="360" w:lineRule="exact"/>
        <w:ind w:leftChars="0" w:left="1596" w:hanging="636"/>
        <w:rPr>
          <w:rFonts w:ascii="標楷體" w:eastAsia="標楷體" w:hAnsi="標楷體"/>
          <w:sz w:val="28"/>
          <w:szCs w:val="28"/>
        </w:rPr>
      </w:pPr>
      <w:r w:rsidRPr="00295D0F">
        <w:rPr>
          <w:rFonts w:ascii="標楷體" w:eastAsia="標楷體" w:hAnsi="標楷體" w:hint="eastAsia"/>
          <w:sz w:val="28"/>
          <w:szCs w:val="28"/>
        </w:rPr>
        <w:t>機關將提供巡迴車固定行駛路線，除有特殊情形外(</w:t>
      </w:r>
      <w:r w:rsidR="00E64199" w:rsidRPr="00295D0F">
        <w:rPr>
          <w:rFonts w:ascii="標楷體" w:eastAsia="標楷體" w:hAnsi="標楷體" w:hint="eastAsia"/>
          <w:sz w:val="28"/>
          <w:szCs w:val="28"/>
        </w:rPr>
        <w:t>例如嚴重交通堵塞、交通管制</w:t>
      </w:r>
      <w:r w:rsidRPr="00295D0F">
        <w:rPr>
          <w:rFonts w:ascii="標楷體" w:eastAsia="標楷體" w:hAnsi="標楷體" w:hint="eastAsia"/>
          <w:sz w:val="28"/>
          <w:szCs w:val="28"/>
        </w:rPr>
        <w:t>或交通事故等)，廠商應督導巡迴車輛依指定路線行駛。</w:t>
      </w:r>
    </w:p>
    <w:p w:rsidR="001F23ED" w:rsidRPr="00295D0F" w:rsidRDefault="00360A9F" w:rsidP="005B3C48">
      <w:pPr>
        <w:pStyle w:val="a3"/>
        <w:numPr>
          <w:ilvl w:val="0"/>
          <w:numId w:val="22"/>
        </w:numPr>
        <w:spacing w:before="50" w:after="50" w:line="360" w:lineRule="exact"/>
        <w:ind w:leftChars="0" w:left="1596" w:hanging="636"/>
        <w:rPr>
          <w:rFonts w:ascii="標楷體" w:eastAsia="標楷體" w:hAnsi="標楷體"/>
          <w:sz w:val="28"/>
          <w:szCs w:val="28"/>
        </w:rPr>
      </w:pPr>
      <w:r w:rsidRPr="00295D0F">
        <w:rPr>
          <w:rFonts w:ascii="標楷體" w:eastAsia="標楷體" w:hAnsi="標楷體" w:hint="eastAsia"/>
          <w:sz w:val="28"/>
          <w:szCs w:val="28"/>
        </w:rPr>
        <w:t>巡迴車預估</w:t>
      </w:r>
      <w:r w:rsidR="00DE660C" w:rsidRPr="00295D0F">
        <w:rPr>
          <w:rFonts w:ascii="標楷體" w:eastAsia="標楷體" w:hAnsi="標楷體" w:hint="eastAsia"/>
          <w:sz w:val="28"/>
          <w:szCs w:val="28"/>
        </w:rPr>
        <w:t>行駛</w:t>
      </w:r>
      <w:r w:rsidR="009766A1" w:rsidRPr="00295D0F">
        <w:rPr>
          <w:rFonts w:ascii="標楷體" w:eastAsia="標楷體" w:hAnsi="標楷體" w:hint="eastAsia"/>
          <w:sz w:val="28"/>
          <w:szCs w:val="28"/>
        </w:rPr>
        <w:t>路線、班距及</w:t>
      </w:r>
      <w:r w:rsidR="00DE660C" w:rsidRPr="00295D0F">
        <w:rPr>
          <w:rFonts w:ascii="標楷體" w:eastAsia="標楷體" w:hAnsi="標楷體" w:hint="eastAsia"/>
          <w:sz w:val="28"/>
          <w:szCs w:val="28"/>
        </w:rPr>
        <w:t>預估車輛數</w:t>
      </w:r>
      <w:r w:rsidR="009766A1" w:rsidRPr="00295D0F">
        <w:rPr>
          <w:rFonts w:ascii="標楷體" w:eastAsia="標楷體" w:hAnsi="標楷體" w:hint="eastAsia"/>
          <w:sz w:val="28"/>
          <w:szCs w:val="28"/>
        </w:rPr>
        <w:t>如附表</w:t>
      </w:r>
      <w:r w:rsidR="00DE660C" w:rsidRPr="00295D0F">
        <w:rPr>
          <w:rFonts w:ascii="標楷體" w:eastAsia="標楷體" w:hAnsi="標楷體" w:hint="eastAsia"/>
          <w:sz w:val="28"/>
          <w:szCs w:val="28"/>
        </w:rPr>
        <w:t>2</w:t>
      </w:r>
      <w:r w:rsidR="00D174CF" w:rsidRPr="00295D0F">
        <w:rPr>
          <w:rFonts w:ascii="標楷體" w:eastAsia="標楷體" w:hAnsi="標楷體" w:hint="eastAsia"/>
          <w:sz w:val="28"/>
          <w:szCs w:val="28"/>
        </w:rPr>
        <w:t>，未來</w:t>
      </w:r>
      <w:r w:rsidR="001F23ED" w:rsidRPr="00295D0F">
        <w:rPr>
          <w:rFonts w:ascii="標楷體" w:eastAsia="標楷體" w:hAnsi="標楷體" w:hint="eastAsia"/>
          <w:sz w:val="28"/>
          <w:szCs w:val="28"/>
        </w:rPr>
        <w:t>需依實際賽程修改</w:t>
      </w:r>
      <w:r w:rsidR="00DE660C" w:rsidRPr="00295D0F">
        <w:rPr>
          <w:rFonts w:ascii="標楷體" w:eastAsia="標楷體" w:hAnsi="標楷體" w:hint="eastAsia"/>
          <w:sz w:val="28"/>
          <w:szCs w:val="28"/>
        </w:rPr>
        <w:t>。</w:t>
      </w:r>
      <w:r w:rsidR="00D174CF" w:rsidRPr="00295D0F">
        <w:rPr>
          <w:rFonts w:ascii="標楷體" w:eastAsia="標楷體" w:hAnsi="標楷體" w:hint="eastAsia"/>
          <w:sz w:val="28"/>
          <w:szCs w:val="28"/>
        </w:rPr>
        <w:t>機關將於各項賽事</w:t>
      </w:r>
      <w:r w:rsidR="001F23ED" w:rsidRPr="00295D0F">
        <w:rPr>
          <w:rFonts w:ascii="標楷體" w:eastAsia="標楷體" w:hAnsi="標楷體" w:hint="eastAsia"/>
          <w:sz w:val="28"/>
          <w:szCs w:val="28"/>
        </w:rPr>
        <w:t>前依據</w:t>
      </w:r>
      <w:r w:rsidR="00D174CF" w:rsidRPr="00295D0F">
        <w:rPr>
          <w:rFonts w:ascii="標楷體" w:eastAsia="標楷體" w:hAnsi="標楷體" w:hint="eastAsia"/>
          <w:sz w:val="28"/>
          <w:szCs w:val="28"/>
        </w:rPr>
        <w:t>賽事需求、</w:t>
      </w:r>
      <w:r w:rsidR="001F23ED" w:rsidRPr="00295D0F">
        <w:rPr>
          <w:rFonts w:ascii="標楷體" w:eastAsia="標楷體" w:hAnsi="標楷體" w:hint="eastAsia"/>
          <w:sz w:val="28"/>
          <w:szCs w:val="28"/>
        </w:rPr>
        <w:t>各路線行駛里程及班距，訂定各路線合理用車數，採每日包車方式計價，巡迴車服務費用依【各路線實際出車車種決標單價乘以</w:t>
      </w:r>
      <w:r w:rsidR="006F50AB" w:rsidRPr="00295D0F">
        <w:rPr>
          <w:rFonts w:ascii="標楷體" w:eastAsia="標楷體" w:hAnsi="標楷體" w:hint="eastAsia"/>
          <w:sz w:val="28"/>
          <w:szCs w:val="28"/>
        </w:rPr>
        <w:t>每日</w:t>
      </w:r>
      <w:r w:rsidR="001F23ED" w:rsidRPr="00295D0F">
        <w:rPr>
          <w:rFonts w:ascii="標楷體" w:eastAsia="標楷體" w:hAnsi="標楷體" w:hint="eastAsia"/>
          <w:sz w:val="28"/>
          <w:szCs w:val="28"/>
        </w:rPr>
        <w:t>實際出車</w:t>
      </w:r>
      <w:r w:rsidR="006F50AB" w:rsidRPr="00295D0F">
        <w:rPr>
          <w:rFonts w:ascii="標楷體" w:eastAsia="標楷體" w:hAnsi="標楷體" w:hint="eastAsia"/>
          <w:sz w:val="28"/>
          <w:szCs w:val="28"/>
        </w:rPr>
        <w:t>數量</w:t>
      </w:r>
      <w:r w:rsidR="001F23ED" w:rsidRPr="00295D0F">
        <w:rPr>
          <w:rFonts w:ascii="標楷體" w:eastAsia="標楷體" w:hAnsi="標楷體" w:hint="eastAsia"/>
          <w:sz w:val="28"/>
          <w:szCs w:val="28"/>
        </w:rPr>
        <w:t>】核算。</w:t>
      </w:r>
    </w:p>
    <w:p w:rsidR="006F50AB" w:rsidRPr="00295D0F" w:rsidRDefault="006F50AB" w:rsidP="005B3C48">
      <w:pPr>
        <w:pStyle w:val="a3"/>
        <w:numPr>
          <w:ilvl w:val="0"/>
          <w:numId w:val="22"/>
        </w:numPr>
        <w:spacing w:before="50" w:after="50" w:line="360" w:lineRule="exact"/>
        <w:ind w:leftChars="0" w:left="1596" w:hanging="636"/>
        <w:rPr>
          <w:rFonts w:ascii="標楷體" w:eastAsia="標楷體" w:hAnsi="標楷體"/>
          <w:sz w:val="28"/>
          <w:szCs w:val="28"/>
        </w:rPr>
      </w:pPr>
      <w:r w:rsidRPr="00295D0F">
        <w:rPr>
          <w:rFonts w:ascii="標楷體" w:eastAsia="標楷體" w:hAnsi="標楷體" w:hint="eastAsia"/>
          <w:sz w:val="28"/>
          <w:szCs w:val="28"/>
        </w:rPr>
        <w:t>採包車每日計價，每車每日以平均用車時間</w:t>
      </w:r>
      <w:r w:rsidRPr="00295D0F">
        <w:rPr>
          <w:rFonts w:ascii="標楷體" w:eastAsia="標楷體" w:hAnsi="標楷體"/>
          <w:sz w:val="28"/>
          <w:szCs w:val="28"/>
        </w:rPr>
        <w:t>12</w:t>
      </w:r>
      <w:r w:rsidRPr="00295D0F">
        <w:rPr>
          <w:rFonts w:ascii="標楷體" w:eastAsia="標楷體" w:hAnsi="標楷體" w:hint="eastAsia"/>
          <w:sz w:val="28"/>
          <w:szCs w:val="28"/>
        </w:rPr>
        <w:t>小時計價，實際</w:t>
      </w:r>
      <w:r w:rsidRPr="00295D0F">
        <w:rPr>
          <w:rFonts w:ascii="標楷體" w:eastAsia="標楷體" w:hAnsi="標楷體"/>
          <w:sz w:val="28"/>
          <w:szCs w:val="28"/>
        </w:rPr>
        <w:t>用車時間</w:t>
      </w:r>
      <w:r w:rsidRPr="00295D0F">
        <w:rPr>
          <w:rFonts w:ascii="標楷體" w:eastAsia="標楷體" w:hAnsi="標楷體" w:hint="eastAsia"/>
          <w:sz w:val="28"/>
          <w:szCs w:val="28"/>
        </w:rPr>
        <w:t>在</w:t>
      </w:r>
      <w:r w:rsidRPr="00295D0F">
        <w:rPr>
          <w:rFonts w:ascii="標楷體" w:eastAsia="標楷體" w:hAnsi="標楷體"/>
          <w:sz w:val="28"/>
          <w:szCs w:val="28"/>
        </w:rPr>
        <w:t>15小時內</w:t>
      </w:r>
      <w:r w:rsidRPr="00295D0F">
        <w:rPr>
          <w:rFonts w:ascii="標楷體" w:eastAsia="標楷體" w:hAnsi="標楷體" w:hint="eastAsia"/>
          <w:sz w:val="28"/>
          <w:szCs w:val="28"/>
        </w:rPr>
        <w:t>機關不另付費，如實際用車有超過1</w:t>
      </w:r>
      <w:r w:rsidRPr="00295D0F">
        <w:rPr>
          <w:rFonts w:ascii="標楷體" w:eastAsia="標楷體" w:hAnsi="標楷體"/>
          <w:sz w:val="28"/>
          <w:szCs w:val="28"/>
        </w:rPr>
        <w:t>5小時</w:t>
      </w:r>
      <w:r w:rsidRPr="00295D0F">
        <w:rPr>
          <w:rFonts w:ascii="標楷體" w:eastAsia="標楷體" w:hAnsi="標楷體" w:hint="eastAsia"/>
          <w:sz w:val="28"/>
          <w:szCs w:val="28"/>
        </w:rPr>
        <w:t>者，得由廠商主動出具相關證明(出車單具賽會人員簽認以及GPS行車軌跡資料等)，經機關查證確有超過15小時者，</w:t>
      </w:r>
      <w:r w:rsidR="009A6C77" w:rsidRPr="00295D0F">
        <w:rPr>
          <w:rFonts w:ascii="標楷體" w:eastAsia="標楷體" w:hAnsi="標楷體" w:hint="eastAsia"/>
          <w:sz w:val="28"/>
          <w:szCs w:val="28"/>
        </w:rPr>
        <w:t>依每日包車超時費決標單價</w:t>
      </w:r>
      <w:r w:rsidRPr="00295D0F">
        <w:rPr>
          <w:rFonts w:ascii="標楷體" w:eastAsia="標楷體" w:hAnsi="標楷體" w:hint="eastAsia"/>
          <w:sz w:val="28"/>
          <w:szCs w:val="28"/>
        </w:rPr>
        <w:t>額外支付費</w:t>
      </w:r>
      <w:r w:rsidR="009A6C77" w:rsidRPr="00295D0F">
        <w:rPr>
          <w:rFonts w:ascii="標楷體" w:eastAsia="標楷體" w:hAnsi="標楷體" w:hint="eastAsia"/>
          <w:sz w:val="28"/>
          <w:szCs w:val="28"/>
        </w:rPr>
        <w:t>用</w:t>
      </w:r>
      <w:r w:rsidRPr="00295D0F">
        <w:rPr>
          <w:rFonts w:ascii="標楷體" w:eastAsia="標楷體" w:hAnsi="標楷體" w:hint="eastAsia"/>
          <w:sz w:val="28"/>
          <w:szCs w:val="28"/>
        </w:rPr>
        <w:t>(以每小時計價)。</w:t>
      </w:r>
    </w:p>
    <w:p w:rsidR="00CC0AFC" w:rsidRPr="005B3C48" w:rsidRDefault="00CC0AFC" w:rsidP="005B3C48">
      <w:pPr>
        <w:pStyle w:val="a3"/>
        <w:numPr>
          <w:ilvl w:val="0"/>
          <w:numId w:val="22"/>
        </w:numPr>
        <w:spacing w:before="50" w:after="50" w:line="360" w:lineRule="exact"/>
        <w:ind w:leftChars="0" w:left="1596" w:hanging="636"/>
        <w:rPr>
          <w:rFonts w:ascii="標楷體" w:eastAsia="標楷體" w:hAnsi="標楷體"/>
          <w:sz w:val="28"/>
          <w:szCs w:val="28"/>
          <w:u w:val="single"/>
        </w:rPr>
      </w:pPr>
      <w:r w:rsidRPr="005B3C48">
        <w:rPr>
          <w:rFonts w:ascii="標楷體" w:eastAsia="標楷體" w:hAnsi="標楷體" w:hint="eastAsia"/>
          <w:sz w:val="28"/>
          <w:szCs w:val="28"/>
          <w:u w:val="single"/>
        </w:rPr>
        <w:t>另由於開、閉幕當日，多數巡迴車僅服務至下午15時，爰該2日巡迴車採包車方式以平均用車時間8</w:t>
      </w:r>
      <w:r w:rsidR="00900856" w:rsidRPr="005B3C48">
        <w:rPr>
          <w:rFonts w:ascii="標楷體" w:eastAsia="標楷體" w:hAnsi="標楷體" w:hint="eastAsia"/>
          <w:sz w:val="28"/>
          <w:szCs w:val="28"/>
          <w:u w:val="single"/>
        </w:rPr>
        <w:t>小時計價，但如有巡迴車</w:t>
      </w:r>
      <w:r w:rsidRPr="005B3C48">
        <w:rPr>
          <w:rFonts w:ascii="標楷體" w:eastAsia="標楷體" w:hAnsi="標楷體" w:hint="eastAsia"/>
          <w:sz w:val="28"/>
          <w:szCs w:val="28"/>
          <w:u w:val="single"/>
        </w:rPr>
        <w:t>仍有用車時間超過8小時者，則仍依12小時計價，並依前項第(五)點核算費用。</w:t>
      </w:r>
    </w:p>
    <w:p w:rsidR="00581477" w:rsidRPr="00295D0F" w:rsidRDefault="00581477" w:rsidP="005B3C48">
      <w:pPr>
        <w:pStyle w:val="a3"/>
        <w:numPr>
          <w:ilvl w:val="0"/>
          <w:numId w:val="25"/>
        </w:numPr>
        <w:spacing w:before="50" w:after="50" w:line="360" w:lineRule="exact"/>
        <w:ind w:leftChars="0" w:left="1418" w:hanging="709"/>
        <w:rPr>
          <w:rFonts w:ascii="標楷體" w:eastAsia="標楷體" w:hAnsi="標楷體"/>
          <w:sz w:val="28"/>
          <w:szCs w:val="28"/>
        </w:rPr>
      </w:pPr>
      <w:r w:rsidRPr="00295D0F">
        <w:rPr>
          <w:rFonts w:ascii="標楷體" w:eastAsia="標楷體" w:hAnsi="標楷體" w:hint="eastAsia"/>
          <w:sz w:val="28"/>
          <w:szCs w:val="28"/>
        </w:rPr>
        <w:t>專車(配合各類人員行程，不具</w:t>
      </w:r>
      <w:r w:rsidR="002D3F40" w:rsidRPr="00295D0F">
        <w:rPr>
          <w:rFonts w:ascii="標楷體" w:eastAsia="標楷體" w:hAnsi="標楷體" w:hint="eastAsia"/>
          <w:sz w:val="28"/>
          <w:szCs w:val="28"/>
        </w:rPr>
        <w:t>固定</w:t>
      </w:r>
      <w:r w:rsidRPr="00295D0F">
        <w:rPr>
          <w:rFonts w:ascii="標楷體" w:eastAsia="標楷體" w:hAnsi="標楷體" w:hint="eastAsia"/>
          <w:sz w:val="28"/>
          <w:szCs w:val="28"/>
        </w:rPr>
        <w:t>班表)</w:t>
      </w:r>
    </w:p>
    <w:p w:rsidR="007F1D49" w:rsidRPr="00295D0F" w:rsidRDefault="007F1D49" w:rsidP="00AF2723">
      <w:pPr>
        <w:pStyle w:val="a3"/>
        <w:numPr>
          <w:ilvl w:val="0"/>
          <w:numId w:val="26"/>
        </w:numPr>
        <w:spacing w:before="50" w:after="50" w:line="360" w:lineRule="exact"/>
        <w:ind w:leftChars="0" w:left="1560" w:hanging="600"/>
        <w:rPr>
          <w:rFonts w:ascii="標楷體" w:eastAsia="標楷體" w:hAnsi="標楷體"/>
          <w:sz w:val="28"/>
          <w:szCs w:val="28"/>
        </w:rPr>
      </w:pPr>
      <w:r w:rsidRPr="00295D0F">
        <w:rPr>
          <w:rFonts w:ascii="標楷體" w:eastAsia="標楷體" w:hAnsi="標楷體" w:hint="eastAsia"/>
          <w:sz w:val="28"/>
          <w:szCs w:val="28"/>
        </w:rPr>
        <w:t>專車由機關依各類人員需求，</w:t>
      </w:r>
      <w:r w:rsidR="00360A9F" w:rsidRPr="00295D0F">
        <w:rPr>
          <w:rFonts w:ascii="標楷體" w:eastAsia="標楷體" w:hAnsi="標楷體" w:hint="eastAsia"/>
          <w:sz w:val="28"/>
          <w:szCs w:val="28"/>
        </w:rPr>
        <w:t>請</w:t>
      </w:r>
      <w:r w:rsidRPr="00295D0F">
        <w:rPr>
          <w:rFonts w:ascii="標楷體" w:eastAsia="標楷體" w:hAnsi="標楷體" w:hint="eastAsia"/>
          <w:sz w:val="28"/>
          <w:szCs w:val="28"/>
        </w:rPr>
        <w:t>廠商提供30人座以上大客車、20人</w:t>
      </w:r>
      <w:r w:rsidR="00360A9F" w:rsidRPr="00295D0F">
        <w:rPr>
          <w:rFonts w:ascii="標楷體" w:eastAsia="標楷體" w:hAnsi="標楷體" w:hint="eastAsia"/>
          <w:sz w:val="28"/>
          <w:szCs w:val="28"/>
        </w:rPr>
        <w:t>座</w:t>
      </w:r>
      <w:r w:rsidRPr="00295D0F">
        <w:rPr>
          <w:rFonts w:ascii="標楷體" w:eastAsia="標楷體" w:hAnsi="標楷體" w:hint="eastAsia"/>
          <w:sz w:val="28"/>
          <w:szCs w:val="28"/>
        </w:rPr>
        <w:t>以上</w:t>
      </w:r>
      <w:r w:rsidR="00E64199" w:rsidRPr="00295D0F">
        <w:rPr>
          <w:rFonts w:ascii="標楷體" w:eastAsia="標楷體" w:hAnsi="標楷體" w:hint="eastAsia"/>
          <w:sz w:val="28"/>
          <w:szCs w:val="28"/>
        </w:rPr>
        <w:t>乙類大客車</w:t>
      </w:r>
      <w:r w:rsidRPr="00295D0F">
        <w:rPr>
          <w:rFonts w:ascii="標楷體" w:eastAsia="標楷體" w:hAnsi="標楷體" w:hint="eastAsia"/>
          <w:sz w:val="28"/>
          <w:szCs w:val="28"/>
        </w:rPr>
        <w:t>、9人座以上小客車、5人座以上小客車，配合各類人員行程提供交通接駁服務。</w:t>
      </w:r>
    </w:p>
    <w:p w:rsidR="00360A9F" w:rsidRPr="00295D0F" w:rsidRDefault="00360A9F" w:rsidP="00B02CF0">
      <w:pPr>
        <w:pStyle w:val="a3"/>
        <w:numPr>
          <w:ilvl w:val="0"/>
          <w:numId w:val="26"/>
        </w:numPr>
        <w:spacing w:before="50" w:after="50" w:line="360" w:lineRule="exact"/>
        <w:ind w:leftChars="0" w:left="1560" w:hanging="600"/>
        <w:rPr>
          <w:rFonts w:ascii="標楷體" w:eastAsia="標楷體" w:hAnsi="標楷體"/>
          <w:sz w:val="28"/>
          <w:szCs w:val="28"/>
        </w:rPr>
      </w:pPr>
      <w:r w:rsidRPr="00295D0F">
        <w:rPr>
          <w:rFonts w:ascii="標楷體" w:eastAsia="標楷體" w:hAnsi="標楷體" w:hint="eastAsia"/>
          <w:sz w:val="28"/>
          <w:szCs w:val="28"/>
        </w:rPr>
        <w:t>專車類型如下</w:t>
      </w:r>
      <w:r w:rsidRPr="00295D0F">
        <w:rPr>
          <w:rFonts w:ascii="標楷體" w:eastAsia="標楷體" w:hAnsi="標楷體"/>
          <w:sz w:val="28"/>
          <w:szCs w:val="28"/>
        </w:rPr>
        <w:t>：</w:t>
      </w:r>
    </w:p>
    <w:p w:rsidR="00573D1B" w:rsidRDefault="00360A9F" w:rsidP="00573D1B">
      <w:pPr>
        <w:pStyle w:val="a3"/>
        <w:numPr>
          <w:ilvl w:val="0"/>
          <w:numId w:val="27"/>
        </w:numPr>
        <w:spacing w:before="50" w:after="50" w:line="360" w:lineRule="exact"/>
        <w:ind w:leftChars="0"/>
        <w:rPr>
          <w:rFonts w:ascii="標楷體" w:eastAsia="標楷體" w:hAnsi="標楷體"/>
          <w:sz w:val="28"/>
          <w:szCs w:val="28"/>
        </w:rPr>
      </w:pPr>
      <w:r w:rsidRPr="00573D1B">
        <w:rPr>
          <w:rFonts w:ascii="標楷體" w:eastAsia="標楷體" w:hAnsi="標楷體" w:hint="eastAsia"/>
          <w:sz w:val="28"/>
          <w:szCs w:val="28"/>
        </w:rPr>
        <w:t>代表團(</w:t>
      </w:r>
      <w:r w:rsidR="00581477" w:rsidRPr="00573D1B">
        <w:rPr>
          <w:rFonts w:ascii="標楷體" w:eastAsia="標楷體" w:hAnsi="標楷體" w:hint="eastAsia"/>
          <w:sz w:val="28"/>
          <w:szCs w:val="28"/>
        </w:rPr>
        <w:t>團體賽</w:t>
      </w:r>
      <w:r w:rsidRPr="00573D1B">
        <w:rPr>
          <w:rFonts w:ascii="標楷體" w:eastAsia="標楷體" w:hAnsi="標楷體" w:hint="eastAsia"/>
          <w:sz w:val="28"/>
          <w:szCs w:val="28"/>
        </w:rPr>
        <w:t>)</w:t>
      </w:r>
      <w:r w:rsidR="00581477" w:rsidRPr="00573D1B">
        <w:rPr>
          <w:rFonts w:ascii="標楷體" w:eastAsia="標楷體" w:hAnsi="標楷體" w:hint="eastAsia"/>
          <w:sz w:val="28"/>
          <w:szCs w:val="28"/>
        </w:rPr>
        <w:t>專車</w:t>
      </w:r>
      <w:r w:rsidRPr="00573D1B">
        <w:rPr>
          <w:rFonts w:ascii="標楷體" w:eastAsia="標楷體" w:hAnsi="標楷體" w:hint="eastAsia"/>
          <w:sz w:val="28"/>
          <w:szCs w:val="28"/>
        </w:rPr>
        <w:t>：均以30人座以上甲類大客車提供服務，預估車輛數如</w:t>
      </w:r>
      <w:r w:rsidR="006C342D" w:rsidRPr="00573D1B">
        <w:rPr>
          <w:rFonts w:ascii="標楷體" w:eastAsia="標楷體" w:hAnsi="標楷體" w:hint="eastAsia"/>
          <w:sz w:val="28"/>
          <w:szCs w:val="28"/>
        </w:rPr>
        <w:t>附表</w:t>
      </w:r>
      <w:r w:rsidRPr="00573D1B">
        <w:rPr>
          <w:rFonts w:ascii="標楷體" w:eastAsia="標楷體" w:hAnsi="標楷體" w:hint="eastAsia"/>
          <w:sz w:val="28"/>
          <w:szCs w:val="28"/>
        </w:rPr>
        <w:t>3。</w:t>
      </w:r>
    </w:p>
    <w:p w:rsidR="00573D1B" w:rsidRDefault="00581477" w:rsidP="00573D1B">
      <w:pPr>
        <w:pStyle w:val="a3"/>
        <w:numPr>
          <w:ilvl w:val="0"/>
          <w:numId w:val="27"/>
        </w:numPr>
        <w:spacing w:before="50" w:after="50" w:line="360" w:lineRule="exact"/>
        <w:ind w:leftChars="0"/>
        <w:rPr>
          <w:rFonts w:ascii="標楷體" w:eastAsia="標楷體" w:hAnsi="標楷體"/>
          <w:sz w:val="28"/>
          <w:szCs w:val="28"/>
        </w:rPr>
      </w:pPr>
      <w:r w:rsidRPr="00573D1B">
        <w:rPr>
          <w:rFonts w:ascii="標楷體" w:eastAsia="標楷體" w:hAnsi="標楷體" w:hint="eastAsia"/>
          <w:sz w:val="28"/>
          <w:szCs w:val="28"/>
        </w:rPr>
        <w:t>貴賓專車</w:t>
      </w:r>
      <w:r w:rsidR="00360A9F" w:rsidRPr="00573D1B">
        <w:rPr>
          <w:rFonts w:ascii="標楷體" w:eastAsia="標楷體" w:hAnsi="標楷體" w:hint="eastAsia"/>
          <w:sz w:val="28"/>
          <w:szCs w:val="28"/>
        </w:rPr>
        <w:t>：以9人座小客車、5人座以上小客車</w:t>
      </w:r>
      <w:r w:rsidR="006C342D" w:rsidRPr="00573D1B">
        <w:rPr>
          <w:rFonts w:ascii="標楷體" w:eastAsia="標楷體" w:hAnsi="標楷體" w:hint="eastAsia"/>
          <w:sz w:val="28"/>
          <w:szCs w:val="28"/>
        </w:rPr>
        <w:t>提供服務，預估車輛數如附表4。</w:t>
      </w:r>
    </w:p>
    <w:p w:rsidR="00913FDC" w:rsidRDefault="00581477" w:rsidP="00913FDC">
      <w:pPr>
        <w:pStyle w:val="a3"/>
        <w:numPr>
          <w:ilvl w:val="0"/>
          <w:numId w:val="27"/>
        </w:numPr>
        <w:spacing w:before="50" w:after="50" w:line="360" w:lineRule="exact"/>
        <w:ind w:leftChars="0"/>
        <w:rPr>
          <w:rFonts w:ascii="標楷體" w:eastAsia="標楷體" w:hAnsi="標楷體"/>
          <w:sz w:val="28"/>
          <w:szCs w:val="28"/>
        </w:rPr>
      </w:pPr>
      <w:r w:rsidRPr="00573D1B">
        <w:rPr>
          <w:rFonts w:ascii="標楷體" w:eastAsia="標楷體" w:hAnsi="標楷體" w:hint="eastAsia"/>
          <w:sz w:val="28"/>
          <w:szCs w:val="28"/>
        </w:rPr>
        <w:t>代表團</w:t>
      </w:r>
      <w:r w:rsidR="006C342D" w:rsidRPr="00573D1B">
        <w:rPr>
          <w:rFonts w:ascii="標楷體" w:eastAsia="標楷體" w:hAnsi="標楷體" w:hint="eastAsia"/>
          <w:sz w:val="28"/>
          <w:szCs w:val="28"/>
        </w:rPr>
        <w:t>(</w:t>
      </w:r>
      <w:r w:rsidRPr="00573D1B">
        <w:rPr>
          <w:rFonts w:ascii="標楷體" w:eastAsia="標楷體" w:hAnsi="標楷體" w:hint="eastAsia"/>
          <w:sz w:val="28"/>
          <w:szCs w:val="28"/>
        </w:rPr>
        <w:t>官員</w:t>
      </w:r>
      <w:r w:rsidR="006C342D" w:rsidRPr="00573D1B">
        <w:rPr>
          <w:rFonts w:ascii="標楷體" w:eastAsia="標楷體" w:hAnsi="標楷體" w:hint="eastAsia"/>
          <w:sz w:val="28"/>
          <w:szCs w:val="28"/>
        </w:rPr>
        <w:t>)</w:t>
      </w:r>
      <w:r w:rsidRPr="00573D1B">
        <w:rPr>
          <w:rFonts w:ascii="標楷體" w:eastAsia="標楷體" w:hAnsi="標楷體" w:hint="eastAsia"/>
          <w:sz w:val="28"/>
          <w:szCs w:val="28"/>
        </w:rPr>
        <w:t>專車</w:t>
      </w:r>
      <w:r w:rsidR="006C342D" w:rsidRPr="00573D1B">
        <w:rPr>
          <w:rFonts w:ascii="標楷體" w:eastAsia="標楷體" w:hAnsi="標楷體" w:hint="eastAsia"/>
          <w:sz w:val="28"/>
          <w:szCs w:val="28"/>
        </w:rPr>
        <w:t>：均以</w:t>
      </w:r>
      <w:r w:rsidR="002D3F40" w:rsidRPr="00573D1B">
        <w:rPr>
          <w:rFonts w:ascii="標楷體" w:eastAsia="標楷體" w:hAnsi="標楷體" w:hint="eastAsia"/>
          <w:sz w:val="28"/>
          <w:szCs w:val="28"/>
        </w:rPr>
        <w:t>5人座</w:t>
      </w:r>
      <w:r w:rsidR="006C342D" w:rsidRPr="00573D1B">
        <w:rPr>
          <w:rFonts w:ascii="標楷體" w:eastAsia="標楷體" w:hAnsi="標楷體" w:hint="eastAsia"/>
          <w:sz w:val="28"/>
          <w:szCs w:val="28"/>
        </w:rPr>
        <w:t>以上小客車提供服務，預估車輛數如附表5。</w:t>
      </w:r>
    </w:p>
    <w:p w:rsidR="00913FDC" w:rsidRDefault="006C342D" w:rsidP="00913FDC">
      <w:pPr>
        <w:pStyle w:val="a3"/>
        <w:numPr>
          <w:ilvl w:val="0"/>
          <w:numId w:val="27"/>
        </w:numPr>
        <w:spacing w:before="50" w:after="50" w:line="360" w:lineRule="exact"/>
        <w:ind w:leftChars="0"/>
        <w:rPr>
          <w:rFonts w:ascii="標楷體" w:eastAsia="標楷體" w:hAnsi="標楷體"/>
          <w:sz w:val="28"/>
          <w:szCs w:val="28"/>
        </w:rPr>
      </w:pPr>
      <w:r w:rsidRPr="00913FDC">
        <w:rPr>
          <w:rFonts w:ascii="標楷體" w:eastAsia="標楷體" w:hAnsi="標楷體" w:hint="eastAsia"/>
          <w:sz w:val="28"/>
          <w:szCs w:val="28"/>
        </w:rPr>
        <w:t>藥檢車：均以9人座小客車提供服務，預估車輛數如附表6。裁判專車：以30人座以上甲類大客車、9人座小客車提供服務，預估車輛數如附表7。</w:t>
      </w:r>
    </w:p>
    <w:p w:rsidR="000746BF" w:rsidRPr="00913FDC" w:rsidRDefault="004D729A" w:rsidP="00913FDC">
      <w:pPr>
        <w:pStyle w:val="a3"/>
        <w:numPr>
          <w:ilvl w:val="0"/>
          <w:numId w:val="27"/>
        </w:numPr>
        <w:spacing w:before="50" w:after="50" w:line="360" w:lineRule="exact"/>
        <w:ind w:leftChars="0"/>
        <w:rPr>
          <w:rFonts w:ascii="標楷體" w:eastAsia="標楷體" w:hAnsi="標楷體"/>
          <w:sz w:val="28"/>
          <w:szCs w:val="28"/>
        </w:rPr>
      </w:pPr>
      <w:r w:rsidRPr="00913FDC">
        <w:rPr>
          <w:rFonts w:ascii="標楷體" w:eastAsia="標楷體" w:hAnsi="標楷體" w:hint="eastAsia"/>
          <w:sz w:val="28"/>
          <w:szCs w:val="28"/>
        </w:rPr>
        <w:t>其他專車：</w:t>
      </w:r>
      <w:r w:rsidR="000746BF" w:rsidRPr="00913FDC">
        <w:rPr>
          <w:rFonts w:ascii="標楷體" w:eastAsia="標楷體" w:hAnsi="標楷體" w:hint="eastAsia"/>
          <w:sz w:val="28"/>
          <w:szCs w:val="28"/>
        </w:rPr>
        <w:t>機關依會議</w:t>
      </w:r>
      <w:r w:rsidR="0010206D" w:rsidRPr="00913FDC">
        <w:rPr>
          <w:rFonts w:ascii="標楷體" w:eastAsia="標楷體" w:hAnsi="標楷體" w:hint="eastAsia"/>
          <w:sz w:val="28"/>
          <w:szCs w:val="28"/>
        </w:rPr>
        <w:t>或其他交通需求</w:t>
      </w:r>
      <w:r w:rsidR="000746BF" w:rsidRPr="00913FDC">
        <w:rPr>
          <w:rFonts w:ascii="標楷體" w:eastAsia="標楷體" w:hAnsi="標楷體" w:hint="eastAsia"/>
          <w:sz w:val="28"/>
          <w:szCs w:val="28"/>
        </w:rPr>
        <w:t>人數規劃適當車種，由廠商提供服務，預估車輛數如附表8。</w:t>
      </w:r>
    </w:p>
    <w:p w:rsidR="00913FDC" w:rsidRDefault="00A125B0" w:rsidP="00913FDC">
      <w:pPr>
        <w:pStyle w:val="a3"/>
        <w:numPr>
          <w:ilvl w:val="0"/>
          <w:numId w:val="26"/>
        </w:numPr>
        <w:spacing w:before="50" w:after="50" w:line="360" w:lineRule="exact"/>
        <w:ind w:leftChars="0" w:left="1560" w:hanging="600"/>
        <w:rPr>
          <w:rFonts w:ascii="標楷體" w:eastAsia="標楷體" w:hAnsi="標楷體"/>
          <w:sz w:val="28"/>
          <w:szCs w:val="28"/>
        </w:rPr>
      </w:pPr>
      <w:r w:rsidRPr="00295D0F">
        <w:rPr>
          <w:rFonts w:ascii="標楷體" w:eastAsia="標楷體" w:hAnsi="標楷體" w:hint="eastAsia"/>
          <w:sz w:val="28"/>
          <w:szCs w:val="28"/>
        </w:rPr>
        <w:lastRenderedPageBreak/>
        <w:t>機關對於各類專車有指定行駛路線時，廠商需要求專</w:t>
      </w:r>
      <w:r w:rsidRPr="00913FDC">
        <w:rPr>
          <w:rFonts w:ascii="標楷體" w:eastAsia="標楷體" w:hAnsi="標楷體" w:hint="eastAsia"/>
          <w:sz w:val="28"/>
          <w:szCs w:val="28"/>
        </w:rPr>
        <w:t>車依機關指定路線行駛。</w:t>
      </w:r>
    </w:p>
    <w:p w:rsidR="00913FDC" w:rsidRDefault="005E27BD" w:rsidP="00913FDC">
      <w:pPr>
        <w:pStyle w:val="a3"/>
        <w:numPr>
          <w:ilvl w:val="0"/>
          <w:numId w:val="26"/>
        </w:numPr>
        <w:spacing w:before="50" w:after="50" w:line="360" w:lineRule="exact"/>
        <w:ind w:leftChars="0" w:left="1560" w:hanging="600"/>
        <w:rPr>
          <w:rFonts w:ascii="標楷體" w:eastAsia="標楷體" w:hAnsi="標楷體"/>
          <w:sz w:val="28"/>
          <w:szCs w:val="28"/>
        </w:rPr>
      </w:pPr>
      <w:r w:rsidRPr="00913FDC">
        <w:rPr>
          <w:rFonts w:ascii="標楷體" w:eastAsia="標楷體" w:hAnsi="標楷體" w:hint="eastAsia"/>
          <w:sz w:val="28"/>
          <w:szCs w:val="28"/>
        </w:rPr>
        <w:t>專車</w:t>
      </w:r>
      <w:r w:rsidR="00642FA4" w:rsidRPr="00913FDC">
        <w:rPr>
          <w:rFonts w:ascii="標楷體" w:eastAsia="標楷體" w:hAnsi="標楷體" w:hint="eastAsia"/>
          <w:sz w:val="28"/>
          <w:szCs w:val="28"/>
        </w:rPr>
        <w:t>服務費用依【實際派</w:t>
      </w:r>
      <w:r w:rsidR="008E0F9C" w:rsidRPr="00913FDC">
        <w:rPr>
          <w:rFonts w:ascii="標楷體" w:eastAsia="標楷體" w:hAnsi="標楷體" w:hint="eastAsia"/>
          <w:sz w:val="28"/>
          <w:szCs w:val="28"/>
        </w:rPr>
        <w:t>車車種決標單價乘以每日實際</w:t>
      </w:r>
      <w:r w:rsidR="005B3F93" w:rsidRPr="00913FDC">
        <w:rPr>
          <w:rFonts w:ascii="標楷體" w:eastAsia="標楷體" w:hAnsi="標楷體" w:hint="eastAsia"/>
          <w:sz w:val="28"/>
          <w:szCs w:val="28"/>
        </w:rPr>
        <w:t>出</w:t>
      </w:r>
      <w:r w:rsidR="008E0F9C" w:rsidRPr="00913FDC">
        <w:rPr>
          <w:rFonts w:ascii="標楷體" w:eastAsia="標楷體" w:hAnsi="標楷體" w:hint="eastAsia"/>
          <w:sz w:val="28"/>
          <w:szCs w:val="28"/>
        </w:rPr>
        <w:t>車數量】核算。</w:t>
      </w:r>
    </w:p>
    <w:p w:rsidR="00913FDC" w:rsidRDefault="00777415" w:rsidP="00913FDC">
      <w:pPr>
        <w:pStyle w:val="a3"/>
        <w:numPr>
          <w:ilvl w:val="0"/>
          <w:numId w:val="26"/>
        </w:numPr>
        <w:spacing w:before="50" w:after="50" w:line="360" w:lineRule="exact"/>
        <w:ind w:leftChars="0" w:left="1560" w:hanging="600"/>
        <w:rPr>
          <w:rFonts w:ascii="標楷體" w:eastAsia="標楷體" w:hAnsi="標楷體"/>
          <w:sz w:val="28"/>
          <w:szCs w:val="28"/>
        </w:rPr>
      </w:pPr>
      <w:r w:rsidRPr="00913FDC">
        <w:rPr>
          <w:rFonts w:ascii="標楷體" w:eastAsia="標楷體" w:hAnsi="標楷體" w:hint="eastAsia"/>
          <w:sz w:val="28"/>
          <w:szCs w:val="28"/>
        </w:rPr>
        <w:t>採包車每日計價，每車每日以平均用車時間</w:t>
      </w:r>
      <w:r w:rsidRPr="00913FDC">
        <w:rPr>
          <w:rFonts w:ascii="標楷體" w:eastAsia="標楷體" w:hAnsi="標楷體"/>
          <w:sz w:val="28"/>
          <w:szCs w:val="28"/>
        </w:rPr>
        <w:t>12</w:t>
      </w:r>
      <w:r w:rsidRPr="00913FDC">
        <w:rPr>
          <w:rFonts w:ascii="標楷體" w:eastAsia="標楷體" w:hAnsi="標楷體" w:hint="eastAsia"/>
          <w:sz w:val="28"/>
          <w:szCs w:val="28"/>
        </w:rPr>
        <w:t>小時計價，實際</w:t>
      </w:r>
      <w:r w:rsidRPr="00913FDC">
        <w:rPr>
          <w:rFonts w:ascii="標楷體" w:eastAsia="標楷體" w:hAnsi="標楷體"/>
          <w:sz w:val="28"/>
          <w:szCs w:val="28"/>
        </w:rPr>
        <w:t>用車時間</w:t>
      </w:r>
      <w:r w:rsidRPr="00913FDC">
        <w:rPr>
          <w:rFonts w:ascii="標楷體" w:eastAsia="標楷體" w:hAnsi="標楷體" w:hint="eastAsia"/>
          <w:sz w:val="28"/>
          <w:szCs w:val="28"/>
        </w:rPr>
        <w:t>在</w:t>
      </w:r>
      <w:r w:rsidRPr="00913FDC">
        <w:rPr>
          <w:rFonts w:ascii="標楷體" w:eastAsia="標楷體" w:hAnsi="標楷體"/>
          <w:sz w:val="28"/>
          <w:szCs w:val="28"/>
        </w:rPr>
        <w:t>15小時內</w:t>
      </w:r>
      <w:r w:rsidRPr="00913FDC">
        <w:rPr>
          <w:rFonts w:ascii="標楷體" w:eastAsia="標楷體" w:hAnsi="標楷體" w:hint="eastAsia"/>
          <w:sz w:val="28"/>
          <w:szCs w:val="28"/>
        </w:rPr>
        <w:t>機關不另付費，如實際用車有超過1</w:t>
      </w:r>
      <w:r w:rsidRPr="00913FDC">
        <w:rPr>
          <w:rFonts w:ascii="標楷體" w:eastAsia="標楷體" w:hAnsi="標楷體"/>
          <w:sz w:val="28"/>
          <w:szCs w:val="28"/>
        </w:rPr>
        <w:t>5小時</w:t>
      </w:r>
      <w:r w:rsidRPr="00913FDC">
        <w:rPr>
          <w:rFonts w:ascii="標楷體" w:eastAsia="標楷體" w:hAnsi="標楷體" w:hint="eastAsia"/>
          <w:sz w:val="28"/>
          <w:szCs w:val="28"/>
        </w:rPr>
        <w:t>者，得由廠商主動出具相關證明(出車單具賽會人員簽認以及GPS行車軌跡資料等)，經機關查證確有超過15小時者，</w:t>
      </w:r>
      <w:r w:rsidR="009A6C77" w:rsidRPr="00913FDC">
        <w:rPr>
          <w:rFonts w:ascii="標楷體" w:eastAsia="標楷體" w:hAnsi="標楷體" w:hint="eastAsia"/>
          <w:sz w:val="28"/>
          <w:szCs w:val="28"/>
        </w:rPr>
        <w:t>依每日包車超時費決標單價額外支付費用(以每小時計價)。</w:t>
      </w:r>
    </w:p>
    <w:p w:rsidR="00913FDC" w:rsidRPr="00913FDC" w:rsidRDefault="00CC0AFC" w:rsidP="00913FDC">
      <w:pPr>
        <w:pStyle w:val="a3"/>
        <w:numPr>
          <w:ilvl w:val="0"/>
          <w:numId w:val="26"/>
        </w:numPr>
        <w:spacing w:before="50" w:after="50" w:line="360" w:lineRule="exact"/>
        <w:ind w:leftChars="0" w:left="1560" w:hanging="600"/>
        <w:rPr>
          <w:rFonts w:ascii="標楷體" w:eastAsia="標楷體" w:hAnsi="標楷體"/>
          <w:sz w:val="28"/>
          <w:szCs w:val="28"/>
        </w:rPr>
      </w:pPr>
      <w:r w:rsidRPr="00913FDC">
        <w:rPr>
          <w:rFonts w:ascii="標楷體" w:eastAsia="標楷體" w:hAnsi="標楷體" w:hint="eastAsia"/>
          <w:sz w:val="28"/>
          <w:szCs w:val="28"/>
          <w:u w:val="single"/>
        </w:rPr>
        <w:t>另由於開、閉幕當日，多數專車僅服務至下午15時，爰該2日專車採包車方式以平均用車時間8小時計價，但如有專車仍有用車時間超過8小時者，則仍依12小時計價，並依前項第(五)點核算費用。</w:t>
      </w:r>
    </w:p>
    <w:p w:rsidR="00CC0AFC" w:rsidRPr="00913FDC" w:rsidRDefault="00A7061D" w:rsidP="00913FDC">
      <w:pPr>
        <w:pStyle w:val="a3"/>
        <w:numPr>
          <w:ilvl w:val="0"/>
          <w:numId w:val="26"/>
        </w:numPr>
        <w:spacing w:before="50" w:after="50" w:line="360" w:lineRule="exact"/>
        <w:ind w:leftChars="0" w:left="1560" w:hanging="600"/>
        <w:rPr>
          <w:rFonts w:ascii="標楷體" w:eastAsia="標楷體" w:hAnsi="標楷體"/>
          <w:sz w:val="28"/>
          <w:szCs w:val="28"/>
        </w:rPr>
      </w:pPr>
      <w:r w:rsidRPr="00913FDC">
        <w:rPr>
          <w:rFonts w:ascii="標楷體" w:eastAsia="標楷體" w:hAnsi="標楷體" w:hint="eastAsia"/>
          <w:sz w:val="28"/>
          <w:szCs w:val="28"/>
          <w:u w:val="single"/>
        </w:rPr>
        <w:t>另其他專車部分，如係配合會議時間事先安排，</w:t>
      </w:r>
      <w:r w:rsidR="00CC0AFC" w:rsidRPr="00913FDC">
        <w:rPr>
          <w:rFonts w:ascii="標楷體" w:eastAsia="標楷體" w:hAnsi="標楷體" w:hint="eastAsia"/>
          <w:sz w:val="28"/>
          <w:szCs w:val="28"/>
          <w:u w:val="single"/>
        </w:rPr>
        <w:t>以包車方式每日平均用車時間8小時計價，如有超時情形由機關另支付超時費(以每小時計價)</w:t>
      </w:r>
      <w:r w:rsidR="00F20F40" w:rsidRPr="00913FDC">
        <w:rPr>
          <w:rFonts w:ascii="標楷體" w:eastAsia="標楷體" w:hAnsi="標楷體" w:hint="eastAsia"/>
          <w:sz w:val="28"/>
          <w:szCs w:val="28"/>
          <w:u w:val="single"/>
        </w:rPr>
        <w:t>。</w:t>
      </w:r>
    </w:p>
    <w:p w:rsidR="00581477" w:rsidRPr="00295D0F" w:rsidRDefault="002D3F40" w:rsidP="00913FDC">
      <w:pPr>
        <w:pStyle w:val="a3"/>
        <w:numPr>
          <w:ilvl w:val="0"/>
          <w:numId w:val="25"/>
        </w:numPr>
        <w:spacing w:before="50" w:after="50" w:line="360" w:lineRule="exact"/>
        <w:ind w:leftChars="0" w:left="1418" w:hanging="709"/>
        <w:rPr>
          <w:rFonts w:ascii="標楷體" w:eastAsia="標楷體" w:hAnsi="標楷體"/>
          <w:sz w:val="28"/>
          <w:szCs w:val="28"/>
        </w:rPr>
      </w:pPr>
      <w:r w:rsidRPr="00295D0F">
        <w:rPr>
          <w:rFonts w:ascii="標楷體" w:eastAsia="標楷體" w:hAnsi="標楷體" w:hint="eastAsia"/>
          <w:sz w:val="28"/>
          <w:szCs w:val="28"/>
        </w:rPr>
        <w:t>開閉幕</w:t>
      </w:r>
      <w:r w:rsidR="007A6093" w:rsidRPr="00295D0F">
        <w:rPr>
          <w:rFonts w:ascii="標楷體" w:eastAsia="標楷體" w:hAnsi="標楷體" w:hint="eastAsia"/>
          <w:sz w:val="28"/>
          <w:szCs w:val="28"/>
        </w:rPr>
        <w:t>專</w:t>
      </w:r>
      <w:r w:rsidR="00A125B0" w:rsidRPr="00295D0F">
        <w:rPr>
          <w:rFonts w:ascii="標楷體" w:eastAsia="標楷體" w:hAnsi="標楷體" w:hint="eastAsia"/>
          <w:sz w:val="28"/>
          <w:szCs w:val="28"/>
        </w:rPr>
        <w:t>車</w:t>
      </w:r>
    </w:p>
    <w:p w:rsidR="00913FDC" w:rsidRDefault="00A125B0" w:rsidP="00913FDC">
      <w:pPr>
        <w:pStyle w:val="a3"/>
        <w:numPr>
          <w:ilvl w:val="0"/>
          <w:numId w:val="28"/>
        </w:numPr>
        <w:spacing w:before="50" w:after="50" w:line="360" w:lineRule="exact"/>
        <w:ind w:leftChars="0" w:left="1560" w:hanging="600"/>
        <w:rPr>
          <w:rFonts w:ascii="標楷體" w:eastAsia="標楷體" w:hAnsi="標楷體"/>
          <w:sz w:val="28"/>
          <w:szCs w:val="28"/>
        </w:rPr>
      </w:pPr>
      <w:r w:rsidRPr="00295D0F">
        <w:rPr>
          <w:rFonts w:ascii="標楷體" w:eastAsia="標楷體" w:hAnsi="標楷體" w:hint="eastAsia"/>
          <w:sz w:val="28"/>
          <w:szCs w:val="28"/>
        </w:rPr>
        <w:t>開閉幕典禮</w:t>
      </w:r>
      <w:r w:rsidR="00240E3C" w:rsidRPr="00295D0F">
        <w:rPr>
          <w:rFonts w:ascii="標楷體" w:eastAsia="標楷體" w:hAnsi="標楷體" w:hint="eastAsia"/>
          <w:sz w:val="28"/>
          <w:szCs w:val="28"/>
        </w:rPr>
        <w:t>預定在106年8月19日、8月30日</w:t>
      </w:r>
      <w:r w:rsidR="007A6093" w:rsidRPr="00295D0F">
        <w:rPr>
          <w:rFonts w:ascii="標楷體" w:eastAsia="標楷體" w:hAnsi="標楷體" w:hint="eastAsia"/>
          <w:sz w:val="28"/>
          <w:szCs w:val="28"/>
        </w:rPr>
        <w:t>於臺北田徑場</w:t>
      </w:r>
      <w:r w:rsidR="00D174CF" w:rsidRPr="00295D0F">
        <w:rPr>
          <w:rFonts w:ascii="標楷體" w:eastAsia="標楷體" w:hAnsi="標楷體" w:hint="eastAsia"/>
          <w:sz w:val="28"/>
          <w:szCs w:val="28"/>
        </w:rPr>
        <w:t>舉行</w:t>
      </w:r>
      <w:r w:rsidR="00240E3C" w:rsidRPr="00295D0F">
        <w:rPr>
          <w:rFonts w:ascii="標楷體" w:eastAsia="標楷體" w:hAnsi="標楷體" w:hint="eastAsia"/>
          <w:sz w:val="28"/>
          <w:szCs w:val="28"/>
        </w:rPr>
        <w:t>，機關將規劃接駁車輛(原則均採30人座以上甲類大客車)，由廠商提供接駁服務。</w:t>
      </w:r>
    </w:p>
    <w:p w:rsidR="00913FDC" w:rsidRDefault="00240E3C" w:rsidP="00913FDC">
      <w:pPr>
        <w:pStyle w:val="a3"/>
        <w:numPr>
          <w:ilvl w:val="0"/>
          <w:numId w:val="28"/>
        </w:numPr>
        <w:spacing w:before="50" w:after="50" w:line="360" w:lineRule="exact"/>
        <w:ind w:leftChars="0" w:left="1560" w:hanging="600"/>
        <w:rPr>
          <w:rFonts w:ascii="標楷體" w:eastAsia="標楷體" w:hAnsi="標楷體"/>
          <w:sz w:val="28"/>
          <w:szCs w:val="28"/>
        </w:rPr>
      </w:pPr>
      <w:r w:rsidRPr="00913FDC">
        <w:rPr>
          <w:rFonts w:ascii="標楷體" w:eastAsia="標楷體" w:hAnsi="標楷體" w:hint="eastAsia"/>
          <w:sz w:val="28"/>
          <w:szCs w:val="28"/>
        </w:rPr>
        <w:t>機關將指定</w:t>
      </w:r>
      <w:r w:rsidR="00B77CB9" w:rsidRPr="00913FDC">
        <w:rPr>
          <w:rFonts w:ascii="標楷體" w:eastAsia="標楷體" w:hAnsi="標楷體" w:hint="eastAsia"/>
          <w:sz w:val="28"/>
          <w:szCs w:val="28"/>
        </w:rPr>
        <w:t>車輛集結輸運時間以及</w:t>
      </w:r>
      <w:r w:rsidRPr="00913FDC">
        <w:rPr>
          <w:rFonts w:ascii="標楷體" w:eastAsia="標楷體" w:hAnsi="標楷體" w:hint="eastAsia"/>
          <w:sz w:val="28"/>
          <w:szCs w:val="28"/>
        </w:rPr>
        <w:t>行駛路線，廠商需督導各接駁車輛依指定路線行駛。開幕車輛預估需300輛，閉幕需</w:t>
      </w:r>
      <w:r w:rsidR="00D174CF" w:rsidRPr="00913FDC">
        <w:rPr>
          <w:rFonts w:ascii="標楷體" w:eastAsia="標楷體" w:hAnsi="標楷體" w:hint="eastAsia"/>
          <w:sz w:val="28"/>
          <w:szCs w:val="28"/>
        </w:rPr>
        <w:t>260</w:t>
      </w:r>
      <w:r w:rsidR="00B77CB9" w:rsidRPr="00913FDC">
        <w:rPr>
          <w:rFonts w:ascii="標楷體" w:eastAsia="標楷體" w:hAnsi="標楷體" w:hint="eastAsia"/>
          <w:sz w:val="28"/>
          <w:szCs w:val="28"/>
        </w:rPr>
        <w:t>輛</w:t>
      </w:r>
      <w:r w:rsidR="00D174CF" w:rsidRPr="00913FDC">
        <w:rPr>
          <w:rFonts w:ascii="標楷體" w:eastAsia="標楷體" w:hAnsi="標楷體" w:hint="eastAsia"/>
          <w:sz w:val="28"/>
          <w:szCs w:val="28"/>
        </w:rPr>
        <w:t>，並依機關實際需求增減車輛</w:t>
      </w:r>
      <w:r w:rsidR="00B77CB9" w:rsidRPr="00913FDC">
        <w:rPr>
          <w:rFonts w:ascii="標楷體" w:eastAsia="標楷體" w:hAnsi="標楷體" w:hint="eastAsia"/>
          <w:sz w:val="28"/>
          <w:szCs w:val="28"/>
        </w:rPr>
        <w:t>。</w:t>
      </w:r>
    </w:p>
    <w:p w:rsidR="00913FDC" w:rsidRPr="00913FDC" w:rsidRDefault="003D2A3B" w:rsidP="00913FDC">
      <w:pPr>
        <w:pStyle w:val="a3"/>
        <w:numPr>
          <w:ilvl w:val="0"/>
          <w:numId w:val="28"/>
        </w:numPr>
        <w:spacing w:before="50" w:after="50" w:line="360" w:lineRule="exact"/>
        <w:ind w:leftChars="0" w:left="1560" w:hanging="600"/>
        <w:rPr>
          <w:rFonts w:ascii="標楷體" w:eastAsia="標楷體" w:hAnsi="標楷體"/>
          <w:sz w:val="28"/>
          <w:szCs w:val="28"/>
        </w:rPr>
      </w:pPr>
      <w:r w:rsidRPr="00913FDC">
        <w:rPr>
          <w:rFonts w:ascii="標楷體" w:eastAsia="標楷體" w:hAnsi="標楷體" w:hint="eastAsia"/>
          <w:sz w:val="28"/>
          <w:szCs w:val="28"/>
          <w:u w:val="single"/>
        </w:rPr>
        <w:t>配合開閉幕日，大部分代表團(團體賽)專車、代表團(個人賽)巡迴車等用車時間，預計縮短至當日下午15時，故開、閉幕2日所採用車輛以8小時計價(另如部分車輛仍有用車超過8小時者，則仍以12小時計價)。</w:t>
      </w:r>
    </w:p>
    <w:p w:rsidR="00913FDC" w:rsidRPr="00913FDC" w:rsidRDefault="003D2A3B" w:rsidP="00913FDC">
      <w:pPr>
        <w:pStyle w:val="a3"/>
        <w:numPr>
          <w:ilvl w:val="0"/>
          <w:numId w:val="28"/>
        </w:numPr>
        <w:spacing w:before="50" w:after="50" w:line="360" w:lineRule="exact"/>
        <w:ind w:leftChars="0" w:left="1560" w:hanging="600"/>
        <w:rPr>
          <w:rFonts w:ascii="標楷體" w:eastAsia="標楷體" w:hAnsi="標楷體"/>
          <w:sz w:val="28"/>
          <w:szCs w:val="28"/>
        </w:rPr>
      </w:pPr>
      <w:r w:rsidRPr="00913FDC">
        <w:rPr>
          <w:rFonts w:ascii="標楷體" w:eastAsia="標楷體" w:hAnsi="標楷體" w:hint="eastAsia"/>
          <w:sz w:val="28"/>
          <w:szCs w:val="28"/>
          <w:u w:val="single"/>
        </w:rPr>
        <w:t>開閉幕車輛預計用車時間為當日下午</w:t>
      </w:r>
      <w:r w:rsidR="00AA3D35" w:rsidRPr="00913FDC">
        <w:rPr>
          <w:rFonts w:ascii="標楷體" w:eastAsia="標楷體" w:hAnsi="標楷體" w:hint="eastAsia"/>
          <w:sz w:val="28"/>
          <w:szCs w:val="28"/>
          <w:u w:val="single"/>
        </w:rPr>
        <w:t>15</w:t>
      </w:r>
      <w:r w:rsidRPr="00913FDC">
        <w:rPr>
          <w:rFonts w:ascii="標楷體" w:eastAsia="標楷體" w:hAnsi="標楷體" w:hint="eastAsia"/>
          <w:sz w:val="28"/>
          <w:szCs w:val="28"/>
          <w:u w:val="single"/>
        </w:rPr>
        <w:t>時</w:t>
      </w:r>
      <w:r w:rsidR="00AA3D35" w:rsidRPr="00913FDC">
        <w:rPr>
          <w:rFonts w:ascii="標楷體" w:eastAsia="標楷體" w:hAnsi="標楷體" w:hint="eastAsia"/>
          <w:sz w:val="28"/>
          <w:szCs w:val="28"/>
          <w:u w:val="single"/>
        </w:rPr>
        <w:t>30分</w:t>
      </w:r>
      <w:r w:rsidRPr="00913FDC">
        <w:rPr>
          <w:rFonts w:ascii="標楷體" w:eastAsia="標楷體" w:hAnsi="標楷體" w:hint="eastAsia"/>
          <w:sz w:val="28"/>
          <w:szCs w:val="28"/>
          <w:u w:val="single"/>
        </w:rPr>
        <w:t>至23時</w:t>
      </w:r>
      <w:r w:rsidR="00AA3D35" w:rsidRPr="00913FDC">
        <w:rPr>
          <w:rFonts w:ascii="標楷體" w:eastAsia="標楷體" w:hAnsi="標楷體" w:hint="eastAsia"/>
          <w:sz w:val="28"/>
          <w:szCs w:val="28"/>
          <w:u w:val="single"/>
        </w:rPr>
        <w:t>30分</w:t>
      </w:r>
      <w:r w:rsidRPr="00913FDC">
        <w:rPr>
          <w:rFonts w:ascii="標楷體" w:eastAsia="標楷體" w:hAnsi="標楷體" w:hint="eastAsia"/>
          <w:sz w:val="28"/>
          <w:szCs w:val="28"/>
          <w:u w:val="single"/>
        </w:rPr>
        <w:t>，故所有</w:t>
      </w:r>
      <w:r w:rsidR="00F20F40" w:rsidRPr="00913FDC">
        <w:rPr>
          <w:rFonts w:ascii="標楷體" w:eastAsia="標楷體" w:hAnsi="標楷體" w:hint="eastAsia"/>
          <w:sz w:val="28"/>
          <w:szCs w:val="28"/>
          <w:u w:val="single"/>
        </w:rPr>
        <w:t>開閉幕專</w:t>
      </w:r>
      <w:r w:rsidRPr="00913FDC">
        <w:rPr>
          <w:rFonts w:ascii="標楷體" w:eastAsia="標楷體" w:hAnsi="標楷體" w:hint="eastAsia"/>
          <w:sz w:val="28"/>
          <w:szCs w:val="28"/>
          <w:u w:val="single"/>
        </w:rPr>
        <w:t>車以8小時計價。</w:t>
      </w:r>
    </w:p>
    <w:p w:rsidR="00B77CB9" w:rsidRPr="00913FDC" w:rsidRDefault="00240E3C" w:rsidP="00913FDC">
      <w:pPr>
        <w:pStyle w:val="a3"/>
        <w:numPr>
          <w:ilvl w:val="0"/>
          <w:numId w:val="28"/>
        </w:numPr>
        <w:spacing w:before="50" w:after="50" w:line="360" w:lineRule="exact"/>
        <w:ind w:leftChars="0" w:left="1560" w:hanging="600"/>
        <w:rPr>
          <w:rFonts w:ascii="標楷體" w:eastAsia="標楷體" w:hAnsi="標楷體"/>
          <w:sz w:val="28"/>
          <w:szCs w:val="28"/>
        </w:rPr>
      </w:pPr>
      <w:r w:rsidRPr="00913FDC">
        <w:rPr>
          <w:rFonts w:ascii="標楷體" w:eastAsia="標楷體" w:hAnsi="標楷體" w:hint="eastAsia"/>
          <w:sz w:val="28"/>
          <w:szCs w:val="28"/>
        </w:rPr>
        <w:t>服務費用依【實際</w:t>
      </w:r>
      <w:r w:rsidR="00642FA4" w:rsidRPr="00913FDC">
        <w:rPr>
          <w:rFonts w:ascii="標楷體" w:eastAsia="標楷體" w:hAnsi="標楷體" w:hint="eastAsia"/>
          <w:sz w:val="28"/>
          <w:szCs w:val="28"/>
        </w:rPr>
        <w:t>派</w:t>
      </w:r>
      <w:r w:rsidRPr="00913FDC">
        <w:rPr>
          <w:rFonts w:ascii="標楷體" w:eastAsia="標楷體" w:hAnsi="標楷體" w:hint="eastAsia"/>
          <w:sz w:val="28"/>
          <w:szCs w:val="28"/>
        </w:rPr>
        <w:t>車車種</w:t>
      </w:r>
      <w:r w:rsidR="00B77CB9" w:rsidRPr="00913FDC">
        <w:rPr>
          <w:rFonts w:ascii="標楷體" w:eastAsia="標楷體" w:hAnsi="標楷體" w:hint="eastAsia"/>
          <w:sz w:val="28"/>
          <w:szCs w:val="28"/>
        </w:rPr>
        <w:t>每日包車</w:t>
      </w:r>
      <w:r w:rsidR="003D2A3B" w:rsidRPr="00913FDC">
        <w:rPr>
          <w:rFonts w:ascii="標楷體" w:eastAsia="標楷體" w:hAnsi="標楷體" w:hint="eastAsia"/>
          <w:sz w:val="28"/>
          <w:szCs w:val="28"/>
        </w:rPr>
        <w:t>決標單價乘以實際</w:t>
      </w:r>
      <w:r w:rsidR="005B3F93" w:rsidRPr="00913FDC">
        <w:rPr>
          <w:rFonts w:ascii="標楷體" w:eastAsia="標楷體" w:hAnsi="標楷體" w:hint="eastAsia"/>
          <w:sz w:val="28"/>
          <w:szCs w:val="28"/>
        </w:rPr>
        <w:t>出</w:t>
      </w:r>
      <w:r w:rsidR="003D2A3B" w:rsidRPr="00913FDC">
        <w:rPr>
          <w:rFonts w:ascii="標楷體" w:eastAsia="標楷體" w:hAnsi="標楷體" w:hint="eastAsia"/>
          <w:sz w:val="28"/>
          <w:szCs w:val="28"/>
        </w:rPr>
        <w:t>車數量】核算</w:t>
      </w:r>
      <w:r w:rsidR="00B77CB9" w:rsidRPr="00913FDC">
        <w:rPr>
          <w:rFonts w:ascii="標楷體" w:eastAsia="標楷體" w:hAnsi="標楷體" w:hint="eastAsia"/>
          <w:sz w:val="28"/>
          <w:szCs w:val="28"/>
        </w:rPr>
        <w:t>。</w:t>
      </w:r>
    </w:p>
    <w:p w:rsidR="00150F4C" w:rsidRPr="00295D0F" w:rsidRDefault="00150F4C" w:rsidP="00913FDC">
      <w:pPr>
        <w:pStyle w:val="a3"/>
        <w:spacing w:before="50" w:after="50" w:line="360" w:lineRule="exact"/>
        <w:ind w:leftChars="411" w:left="986" w:firstLine="1"/>
        <w:rPr>
          <w:rFonts w:ascii="標楷體" w:eastAsia="標楷體" w:hAnsi="標楷體"/>
          <w:sz w:val="28"/>
          <w:szCs w:val="28"/>
        </w:rPr>
      </w:pPr>
      <w:r w:rsidRPr="00295D0F">
        <w:rPr>
          <w:rFonts w:ascii="標楷體" w:eastAsia="標楷體" w:hAnsi="標楷體" w:hint="eastAsia"/>
          <w:sz w:val="28"/>
          <w:szCs w:val="28"/>
          <w:u w:val="single"/>
        </w:rPr>
        <w:t>以上採每日包車方式(含巡迴車、專車、開閉幕)每日預估車輛數彙整如附表9。</w:t>
      </w:r>
    </w:p>
    <w:p w:rsidR="004040FD" w:rsidRPr="00295D0F" w:rsidRDefault="004040FD" w:rsidP="0026738B">
      <w:pPr>
        <w:pStyle w:val="a3"/>
        <w:numPr>
          <w:ilvl w:val="0"/>
          <w:numId w:val="25"/>
        </w:numPr>
        <w:spacing w:before="50" w:after="50" w:line="360" w:lineRule="exact"/>
        <w:ind w:leftChars="0" w:left="1418" w:hanging="709"/>
        <w:rPr>
          <w:rFonts w:ascii="標楷體" w:eastAsia="標楷體" w:hAnsi="標楷體"/>
          <w:sz w:val="28"/>
          <w:szCs w:val="28"/>
        </w:rPr>
      </w:pPr>
      <w:r w:rsidRPr="00295D0F">
        <w:rPr>
          <w:rFonts w:ascii="標楷體" w:eastAsia="標楷體" w:hAnsi="標楷體" w:hint="eastAsia"/>
          <w:sz w:val="28"/>
          <w:szCs w:val="28"/>
        </w:rPr>
        <w:t>預約</w:t>
      </w:r>
      <w:r w:rsidR="00CE0593" w:rsidRPr="00295D0F">
        <w:rPr>
          <w:rFonts w:ascii="標楷體" w:eastAsia="標楷體" w:hAnsi="標楷體" w:hint="eastAsia"/>
          <w:sz w:val="28"/>
          <w:szCs w:val="28"/>
        </w:rPr>
        <w:t>訂車</w:t>
      </w:r>
    </w:p>
    <w:p w:rsidR="0026738B" w:rsidRDefault="000123BA" w:rsidP="0026738B">
      <w:pPr>
        <w:pStyle w:val="a3"/>
        <w:numPr>
          <w:ilvl w:val="0"/>
          <w:numId w:val="29"/>
        </w:numPr>
        <w:spacing w:before="50" w:after="50" w:line="360" w:lineRule="exact"/>
        <w:ind w:leftChars="0" w:left="1560" w:hanging="600"/>
        <w:rPr>
          <w:rFonts w:ascii="標楷體" w:eastAsia="標楷體" w:hAnsi="標楷體"/>
          <w:sz w:val="28"/>
          <w:szCs w:val="28"/>
        </w:rPr>
      </w:pPr>
      <w:r w:rsidRPr="00295D0F">
        <w:rPr>
          <w:rFonts w:ascii="標楷體" w:eastAsia="標楷體" w:hAnsi="標楷體" w:hint="eastAsia"/>
          <w:sz w:val="28"/>
          <w:szCs w:val="28"/>
        </w:rPr>
        <w:t>由參與賽會人員事先預約提出單趟車輛申請，機關依該</w:t>
      </w:r>
      <w:r w:rsidRPr="00295D0F">
        <w:rPr>
          <w:rFonts w:ascii="標楷體" w:eastAsia="標楷體" w:hAnsi="標楷體" w:hint="eastAsia"/>
          <w:sz w:val="28"/>
          <w:szCs w:val="28"/>
        </w:rPr>
        <w:lastRenderedPageBreak/>
        <w:t>事先預約申請請廠商提供單趟車輛接駁服務，統一使用5人座以上小客車車種。</w:t>
      </w:r>
    </w:p>
    <w:p w:rsidR="0026738B" w:rsidRDefault="0019690C" w:rsidP="0026738B">
      <w:pPr>
        <w:pStyle w:val="a3"/>
        <w:numPr>
          <w:ilvl w:val="0"/>
          <w:numId w:val="29"/>
        </w:numPr>
        <w:spacing w:before="50" w:after="50" w:line="360" w:lineRule="exact"/>
        <w:ind w:leftChars="0" w:left="1560" w:hanging="600"/>
        <w:rPr>
          <w:rFonts w:ascii="標楷體" w:eastAsia="標楷體" w:hAnsi="標楷體"/>
          <w:sz w:val="28"/>
          <w:szCs w:val="28"/>
        </w:rPr>
      </w:pPr>
      <w:r w:rsidRPr="0026738B">
        <w:rPr>
          <w:rFonts w:ascii="標楷體" w:eastAsia="標楷體" w:hAnsi="標楷體" w:hint="eastAsia"/>
          <w:sz w:val="28"/>
          <w:szCs w:val="28"/>
        </w:rPr>
        <w:t>廠商需依前1日預約訂車資料，安排所需車輛數，每輛車至少服務</w:t>
      </w:r>
      <w:r w:rsidR="00826DA4" w:rsidRPr="0026738B">
        <w:rPr>
          <w:rFonts w:ascii="標楷體" w:eastAsia="標楷體" w:hAnsi="標楷體" w:hint="eastAsia"/>
          <w:sz w:val="28"/>
          <w:szCs w:val="28"/>
        </w:rPr>
        <w:t>12小時</w:t>
      </w:r>
      <w:r w:rsidRPr="0026738B">
        <w:rPr>
          <w:rFonts w:ascii="標楷體" w:eastAsia="標楷體" w:hAnsi="標楷體" w:hint="eastAsia"/>
          <w:sz w:val="28"/>
          <w:szCs w:val="28"/>
        </w:rPr>
        <w:t>，所安排車輛數並先需提供機關檢視其合理性，如經機關發現有安排不合理情形請廠商調整時，廠商應配合辦理。預估車輛數如附表4。</w:t>
      </w:r>
    </w:p>
    <w:p w:rsidR="0019690C" w:rsidRPr="0026738B" w:rsidRDefault="0019690C" w:rsidP="0026738B">
      <w:pPr>
        <w:pStyle w:val="a3"/>
        <w:numPr>
          <w:ilvl w:val="0"/>
          <w:numId w:val="29"/>
        </w:numPr>
        <w:spacing w:before="50" w:after="50" w:line="360" w:lineRule="exact"/>
        <w:ind w:leftChars="0" w:left="1560" w:hanging="600"/>
        <w:rPr>
          <w:rFonts w:ascii="標楷體" w:eastAsia="標楷體" w:hAnsi="標楷體"/>
          <w:sz w:val="28"/>
          <w:szCs w:val="28"/>
        </w:rPr>
      </w:pPr>
      <w:r w:rsidRPr="0026738B">
        <w:rPr>
          <w:rFonts w:ascii="標楷體" w:eastAsia="標楷體" w:hAnsi="標楷體" w:hint="eastAsia"/>
          <w:sz w:val="28"/>
          <w:szCs w:val="28"/>
        </w:rPr>
        <w:t>服務費用依【實際</w:t>
      </w:r>
      <w:r w:rsidR="00642FA4" w:rsidRPr="0026738B">
        <w:rPr>
          <w:rFonts w:ascii="標楷體" w:eastAsia="標楷體" w:hAnsi="標楷體" w:hint="eastAsia"/>
          <w:sz w:val="28"/>
          <w:szCs w:val="28"/>
        </w:rPr>
        <w:t>派</w:t>
      </w:r>
      <w:r w:rsidRPr="0026738B">
        <w:rPr>
          <w:rFonts w:ascii="標楷體" w:eastAsia="標楷體" w:hAnsi="標楷體" w:hint="eastAsia"/>
          <w:sz w:val="28"/>
          <w:szCs w:val="28"/>
        </w:rPr>
        <w:t>車車種決標單價乘以每日實際出車數量】核算。</w:t>
      </w:r>
    </w:p>
    <w:p w:rsidR="00EF4472" w:rsidRPr="00295D0F" w:rsidRDefault="00624355" w:rsidP="0026738B">
      <w:pPr>
        <w:pStyle w:val="a3"/>
        <w:numPr>
          <w:ilvl w:val="0"/>
          <w:numId w:val="25"/>
        </w:numPr>
        <w:spacing w:before="50" w:after="50" w:line="360" w:lineRule="exact"/>
        <w:ind w:leftChars="0" w:left="1418" w:hanging="709"/>
        <w:rPr>
          <w:rFonts w:ascii="標楷體" w:eastAsia="標楷體" w:hAnsi="標楷體"/>
          <w:sz w:val="28"/>
          <w:szCs w:val="28"/>
        </w:rPr>
      </w:pPr>
      <w:r w:rsidRPr="00295D0F">
        <w:rPr>
          <w:rFonts w:ascii="標楷體" w:eastAsia="標楷體" w:hAnsi="標楷體" w:hint="eastAsia"/>
          <w:sz w:val="28"/>
          <w:szCs w:val="28"/>
        </w:rPr>
        <w:t>營運測試</w:t>
      </w:r>
    </w:p>
    <w:p w:rsidR="00DD641F" w:rsidRDefault="00B77CB9" w:rsidP="00DD641F">
      <w:pPr>
        <w:pStyle w:val="a3"/>
        <w:numPr>
          <w:ilvl w:val="0"/>
          <w:numId w:val="30"/>
        </w:numPr>
        <w:spacing w:before="50" w:after="50" w:line="360" w:lineRule="exact"/>
        <w:ind w:leftChars="0" w:left="1560" w:hanging="600"/>
        <w:rPr>
          <w:rFonts w:ascii="標楷體" w:eastAsia="標楷體" w:hAnsi="標楷體"/>
          <w:sz w:val="28"/>
          <w:szCs w:val="28"/>
        </w:rPr>
      </w:pPr>
      <w:r w:rsidRPr="00295D0F">
        <w:rPr>
          <w:rFonts w:ascii="標楷體" w:eastAsia="標楷體" w:hAnsi="標楷體" w:hint="eastAsia"/>
          <w:sz w:val="28"/>
          <w:szCs w:val="28"/>
        </w:rPr>
        <w:t>機關在賽會前將安排賽會期間交通接駁車輛營運測試，</w:t>
      </w:r>
      <w:r w:rsidR="00F66C17" w:rsidRPr="00295D0F">
        <w:rPr>
          <w:rFonts w:ascii="標楷體" w:eastAsia="標楷體" w:hAnsi="標楷體" w:hint="eastAsia"/>
          <w:sz w:val="28"/>
          <w:szCs w:val="28"/>
        </w:rPr>
        <w:t>營運測試可能分為數次測試，</w:t>
      </w:r>
      <w:r w:rsidRPr="00295D0F">
        <w:rPr>
          <w:rFonts w:ascii="標楷體" w:eastAsia="標楷體" w:hAnsi="標楷體" w:hint="eastAsia"/>
          <w:sz w:val="28"/>
          <w:szCs w:val="28"/>
        </w:rPr>
        <w:t>廠商應依機關規劃派車</w:t>
      </w:r>
      <w:r w:rsidR="003461BB" w:rsidRPr="00295D0F">
        <w:rPr>
          <w:rFonts w:ascii="標楷體" w:eastAsia="標楷體" w:hAnsi="標楷體" w:hint="eastAsia"/>
          <w:sz w:val="28"/>
          <w:szCs w:val="28"/>
        </w:rPr>
        <w:t>、派員</w:t>
      </w:r>
      <w:r w:rsidRPr="00295D0F">
        <w:rPr>
          <w:rFonts w:ascii="標楷體" w:eastAsia="標楷體" w:hAnsi="標楷體" w:hint="eastAsia"/>
          <w:sz w:val="28"/>
          <w:szCs w:val="28"/>
        </w:rPr>
        <w:t>，並</w:t>
      </w:r>
      <w:r w:rsidR="00F66C17" w:rsidRPr="00295D0F">
        <w:rPr>
          <w:rFonts w:ascii="標楷體" w:eastAsia="標楷體" w:hAnsi="標楷體" w:hint="eastAsia"/>
          <w:sz w:val="28"/>
          <w:szCs w:val="28"/>
        </w:rPr>
        <w:t>完全配合各測試相關作業以及各項測試事項</w:t>
      </w:r>
      <w:r w:rsidR="00447022" w:rsidRPr="00295D0F">
        <w:rPr>
          <w:rFonts w:ascii="標楷體" w:eastAsia="標楷體" w:hAnsi="標楷體" w:hint="eastAsia"/>
          <w:sz w:val="28"/>
          <w:szCs w:val="28"/>
        </w:rPr>
        <w:t>(包含GPS定位設備之測試)</w:t>
      </w:r>
      <w:r w:rsidR="00F66C17" w:rsidRPr="00295D0F">
        <w:rPr>
          <w:rFonts w:ascii="標楷體" w:eastAsia="標楷體" w:hAnsi="標楷體" w:hint="eastAsia"/>
          <w:sz w:val="28"/>
          <w:szCs w:val="28"/>
        </w:rPr>
        <w:t>。</w:t>
      </w:r>
    </w:p>
    <w:p w:rsidR="00DD641F" w:rsidRDefault="00F66C17" w:rsidP="00DD641F">
      <w:pPr>
        <w:pStyle w:val="a3"/>
        <w:numPr>
          <w:ilvl w:val="0"/>
          <w:numId w:val="30"/>
        </w:numPr>
        <w:spacing w:before="50" w:after="50" w:line="360" w:lineRule="exact"/>
        <w:ind w:leftChars="0" w:left="1560" w:hanging="600"/>
        <w:rPr>
          <w:rFonts w:ascii="標楷體" w:eastAsia="標楷體" w:hAnsi="標楷體"/>
          <w:sz w:val="28"/>
          <w:szCs w:val="28"/>
        </w:rPr>
      </w:pPr>
      <w:r w:rsidRPr="00DD641F">
        <w:rPr>
          <w:rFonts w:ascii="標楷體" w:eastAsia="標楷體" w:hAnsi="標楷體" w:hint="eastAsia"/>
          <w:sz w:val="28"/>
          <w:szCs w:val="28"/>
        </w:rPr>
        <w:t>經測試有缺失之處，機關得要求廠商</w:t>
      </w:r>
      <w:r w:rsidR="003461BB" w:rsidRPr="00DD641F">
        <w:rPr>
          <w:rFonts w:ascii="標楷體" w:eastAsia="標楷體" w:hAnsi="標楷體" w:hint="eastAsia"/>
          <w:sz w:val="28"/>
          <w:szCs w:val="28"/>
        </w:rPr>
        <w:t>於測試後1周內</w:t>
      </w:r>
      <w:r w:rsidRPr="00DD641F">
        <w:rPr>
          <w:rFonts w:ascii="標楷體" w:eastAsia="標楷體" w:hAnsi="標楷體" w:hint="eastAsia"/>
          <w:sz w:val="28"/>
          <w:szCs w:val="28"/>
        </w:rPr>
        <w:t>提出改善報告</w:t>
      </w:r>
      <w:r w:rsidR="003461BB" w:rsidRPr="00DD641F">
        <w:rPr>
          <w:rFonts w:ascii="標楷體" w:eastAsia="標楷體" w:hAnsi="標楷體" w:hint="eastAsia"/>
          <w:sz w:val="28"/>
          <w:szCs w:val="28"/>
        </w:rPr>
        <w:t>並限期</w:t>
      </w:r>
      <w:r w:rsidRPr="00DD641F">
        <w:rPr>
          <w:rFonts w:ascii="標楷體" w:eastAsia="標楷體" w:hAnsi="標楷體" w:hint="eastAsia"/>
          <w:sz w:val="28"/>
          <w:szCs w:val="28"/>
        </w:rPr>
        <w:t>改正，</w:t>
      </w:r>
      <w:r w:rsidR="00447022" w:rsidRPr="00DD641F">
        <w:rPr>
          <w:rFonts w:ascii="標楷體" w:eastAsia="標楷體" w:hAnsi="標楷體" w:hint="eastAsia"/>
          <w:sz w:val="28"/>
          <w:szCs w:val="28"/>
        </w:rPr>
        <w:t>至GPS定位設備之改善需於機關要求時間內調整，</w:t>
      </w:r>
      <w:r w:rsidRPr="00DD641F">
        <w:rPr>
          <w:rFonts w:ascii="標楷體" w:eastAsia="標楷體" w:hAnsi="標楷體" w:hint="eastAsia"/>
          <w:sz w:val="28"/>
          <w:szCs w:val="28"/>
        </w:rPr>
        <w:t>以使賽會期間交通接駁車輛能流暢營運。</w:t>
      </w:r>
    </w:p>
    <w:p w:rsidR="00340123" w:rsidRPr="00DD641F" w:rsidRDefault="00F66C17" w:rsidP="00DD641F">
      <w:pPr>
        <w:pStyle w:val="a3"/>
        <w:numPr>
          <w:ilvl w:val="0"/>
          <w:numId w:val="30"/>
        </w:numPr>
        <w:spacing w:before="50" w:after="50" w:line="360" w:lineRule="exact"/>
        <w:ind w:leftChars="0" w:left="1560" w:hanging="600"/>
        <w:rPr>
          <w:rFonts w:ascii="標楷體" w:eastAsia="標楷體" w:hAnsi="標楷體"/>
          <w:sz w:val="28"/>
          <w:szCs w:val="28"/>
        </w:rPr>
      </w:pPr>
      <w:r w:rsidRPr="00DD641F">
        <w:rPr>
          <w:rFonts w:ascii="標楷體" w:eastAsia="標楷體" w:hAnsi="標楷體" w:hint="eastAsia"/>
          <w:sz w:val="28"/>
          <w:szCs w:val="28"/>
        </w:rPr>
        <w:t>營運測試原則均採30人座以上甲類大客車，</w:t>
      </w:r>
      <w:r w:rsidR="003461BB" w:rsidRPr="00DD641F">
        <w:rPr>
          <w:rFonts w:ascii="標楷體" w:eastAsia="標楷體" w:hAnsi="標楷體" w:hint="eastAsia"/>
          <w:sz w:val="28"/>
          <w:szCs w:val="28"/>
        </w:rPr>
        <w:t>視部分道路條件採20人座以上乙類大客車</w:t>
      </w:r>
      <w:r w:rsidR="009C0DCC" w:rsidRPr="00DD641F">
        <w:rPr>
          <w:rFonts w:ascii="標楷體" w:eastAsia="標楷體" w:hAnsi="標楷體" w:hint="eastAsia"/>
          <w:sz w:val="28"/>
          <w:szCs w:val="28"/>
        </w:rPr>
        <w:t>或5人座以上小客車</w:t>
      </w:r>
      <w:r w:rsidR="003461BB" w:rsidRPr="00DD641F">
        <w:rPr>
          <w:rFonts w:ascii="標楷體" w:eastAsia="標楷體" w:hAnsi="標楷體" w:hint="eastAsia"/>
          <w:sz w:val="28"/>
          <w:szCs w:val="28"/>
        </w:rPr>
        <w:t>，</w:t>
      </w:r>
      <w:r w:rsidRPr="00DD641F">
        <w:rPr>
          <w:rFonts w:ascii="標楷體" w:eastAsia="標楷體" w:hAnsi="標楷體" w:hint="eastAsia"/>
          <w:sz w:val="28"/>
          <w:szCs w:val="28"/>
        </w:rPr>
        <w:t>採包車</w:t>
      </w:r>
      <w:r w:rsidR="00340123" w:rsidRPr="00DD641F">
        <w:rPr>
          <w:rFonts w:ascii="標楷體" w:eastAsia="標楷體" w:hAnsi="標楷體" w:hint="eastAsia"/>
          <w:sz w:val="28"/>
          <w:szCs w:val="28"/>
        </w:rPr>
        <w:t>計價，</w:t>
      </w:r>
      <w:r w:rsidRPr="00DD641F">
        <w:rPr>
          <w:rFonts w:ascii="標楷體" w:eastAsia="標楷體" w:hAnsi="標楷體" w:hint="eastAsia"/>
          <w:sz w:val="28"/>
          <w:szCs w:val="28"/>
        </w:rPr>
        <w:t>每車每日</w:t>
      </w:r>
      <w:r w:rsidR="00340123" w:rsidRPr="00DD641F">
        <w:rPr>
          <w:rFonts w:ascii="標楷體" w:eastAsia="標楷體" w:hAnsi="標楷體" w:hint="eastAsia"/>
          <w:sz w:val="28"/>
          <w:szCs w:val="28"/>
        </w:rPr>
        <w:t>以</w:t>
      </w:r>
      <w:r w:rsidRPr="00DD641F">
        <w:rPr>
          <w:rFonts w:ascii="標楷體" w:eastAsia="標楷體" w:hAnsi="標楷體" w:hint="eastAsia"/>
          <w:sz w:val="28"/>
          <w:szCs w:val="28"/>
        </w:rPr>
        <w:t>平均用車時間</w:t>
      </w:r>
      <w:r w:rsidR="00340123" w:rsidRPr="00DD641F">
        <w:rPr>
          <w:rFonts w:ascii="標楷體" w:eastAsia="標楷體" w:hAnsi="標楷體" w:hint="eastAsia"/>
          <w:sz w:val="28"/>
          <w:szCs w:val="28"/>
        </w:rPr>
        <w:t>8小時計價，</w:t>
      </w:r>
      <w:r w:rsidRPr="00DD641F">
        <w:rPr>
          <w:rFonts w:ascii="標楷體" w:eastAsia="標楷體" w:hAnsi="標楷體" w:hint="eastAsia"/>
          <w:sz w:val="28"/>
          <w:szCs w:val="28"/>
        </w:rPr>
        <w:t>如</w:t>
      </w:r>
      <w:r w:rsidR="00340123" w:rsidRPr="00DD641F">
        <w:rPr>
          <w:rFonts w:ascii="標楷體" w:eastAsia="標楷體" w:hAnsi="標楷體" w:hint="eastAsia"/>
          <w:sz w:val="28"/>
          <w:szCs w:val="28"/>
        </w:rPr>
        <w:t>超過</w:t>
      </w:r>
      <w:r w:rsidRPr="00DD641F">
        <w:rPr>
          <w:rFonts w:ascii="標楷體" w:eastAsia="標楷體" w:hAnsi="標楷體" w:hint="eastAsia"/>
          <w:sz w:val="28"/>
          <w:szCs w:val="28"/>
        </w:rPr>
        <w:t>該時間則加計</w:t>
      </w:r>
      <w:r w:rsidR="00340123" w:rsidRPr="00DD641F">
        <w:rPr>
          <w:rFonts w:ascii="標楷體" w:eastAsia="標楷體" w:hAnsi="標楷體" w:hint="eastAsia"/>
          <w:sz w:val="28"/>
          <w:szCs w:val="28"/>
        </w:rPr>
        <w:t>0.5趟計價。</w:t>
      </w:r>
    </w:p>
    <w:p w:rsidR="0076381F" w:rsidRPr="00295D0F" w:rsidRDefault="0076381F" w:rsidP="00DD641F">
      <w:pPr>
        <w:pStyle w:val="a3"/>
        <w:numPr>
          <w:ilvl w:val="0"/>
          <w:numId w:val="3"/>
        </w:numPr>
        <w:spacing w:before="50" w:after="50" w:line="360" w:lineRule="exact"/>
        <w:ind w:leftChars="0"/>
        <w:rPr>
          <w:rFonts w:ascii="標楷體" w:eastAsia="標楷體" w:hAnsi="標楷體"/>
          <w:sz w:val="28"/>
          <w:szCs w:val="28"/>
        </w:rPr>
      </w:pPr>
      <w:r w:rsidRPr="00295D0F">
        <w:rPr>
          <w:rFonts w:ascii="標楷體" w:eastAsia="標楷體" w:hAnsi="標楷體" w:hint="eastAsia"/>
          <w:sz w:val="28"/>
          <w:szCs w:val="28"/>
        </w:rPr>
        <w:t>車輛規格</w:t>
      </w:r>
      <w:r w:rsidR="00543F37" w:rsidRPr="00295D0F">
        <w:rPr>
          <w:rFonts w:ascii="標楷體" w:eastAsia="標楷體" w:hAnsi="標楷體" w:hint="eastAsia"/>
          <w:sz w:val="28"/>
          <w:szCs w:val="28"/>
        </w:rPr>
        <w:t>、</w:t>
      </w:r>
      <w:r w:rsidR="0038791D" w:rsidRPr="00295D0F">
        <w:rPr>
          <w:rFonts w:ascii="標楷體" w:eastAsia="標楷體" w:hAnsi="標楷體" w:hint="eastAsia"/>
          <w:sz w:val="28"/>
          <w:szCs w:val="28"/>
        </w:rPr>
        <w:t>保險</w:t>
      </w:r>
      <w:r w:rsidR="00543F37" w:rsidRPr="00295D0F">
        <w:rPr>
          <w:rFonts w:ascii="標楷體" w:eastAsia="標楷體" w:hAnsi="標楷體" w:hint="eastAsia"/>
          <w:sz w:val="28"/>
          <w:szCs w:val="28"/>
        </w:rPr>
        <w:t>及配合事項</w:t>
      </w:r>
    </w:p>
    <w:p w:rsidR="00F66C17" w:rsidRPr="00295D0F" w:rsidRDefault="000B4268" w:rsidP="00DD641F">
      <w:pPr>
        <w:pStyle w:val="a3"/>
        <w:numPr>
          <w:ilvl w:val="0"/>
          <w:numId w:val="32"/>
        </w:numPr>
        <w:spacing w:before="50" w:after="50" w:line="360" w:lineRule="exact"/>
        <w:ind w:leftChars="0" w:left="1418" w:hanging="709"/>
        <w:rPr>
          <w:rFonts w:ascii="標楷體" w:eastAsia="標楷體" w:hAnsi="標楷體"/>
          <w:sz w:val="28"/>
          <w:szCs w:val="28"/>
        </w:rPr>
      </w:pPr>
      <w:r w:rsidRPr="00295D0F">
        <w:rPr>
          <w:rFonts w:ascii="標楷體" w:eastAsia="標楷體" w:hAnsi="標楷體" w:hint="eastAsia"/>
          <w:sz w:val="28"/>
          <w:szCs w:val="28"/>
        </w:rPr>
        <w:t>車輛種類</w:t>
      </w:r>
    </w:p>
    <w:p w:rsidR="00DD641F" w:rsidRDefault="00C460BF" w:rsidP="00DD641F">
      <w:pPr>
        <w:pStyle w:val="a3"/>
        <w:numPr>
          <w:ilvl w:val="0"/>
          <w:numId w:val="33"/>
        </w:numPr>
        <w:spacing w:before="50" w:after="50" w:line="360" w:lineRule="exact"/>
        <w:ind w:leftChars="0" w:left="1560" w:hanging="600"/>
        <w:rPr>
          <w:rFonts w:ascii="標楷體" w:eastAsia="標楷體" w:hAnsi="標楷體"/>
          <w:sz w:val="28"/>
          <w:szCs w:val="28"/>
        </w:rPr>
      </w:pPr>
      <w:r w:rsidRPr="00295D0F">
        <w:rPr>
          <w:rFonts w:ascii="標楷體" w:eastAsia="標楷體" w:hAnsi="標楷體" w:hint="eastAsia"/>
          <w:sz w:val="28"/>
          <w:szCs w:val="28"/>
        </w:rPr>
        <w:t>30</w:t>
      </w:r>
      <w:r w:rsidR="00F66C17" w:rsidRPr="00295D0F">
        <w:rPr>
          <w:rFonts w:ascii="標楷體" w:eastAsia="標楷體" w:hAnsi="標楷體" w:hint="eastAsia"/>
          <w:sz w:val="28"/>
          <w:szCs w:val="28"/>
        </w:rPr>
        <w:t>人座以上</w:t>
      </w:r>
      <w:r w:rsidR="00E64199" w:rsidRPr="00295D0F">
        <w:rPr>
          <w:rFonts w:ascii="標楷體" w:eastAsia="標楷體" w:hAnsi="標楷體" w:hint="eastAsia"/>
          <w:sz w:val="28"/>
          <w:szCs w:val="28"/>
        </w:rPr>
        <w:t>甲類大客車</w:t>
      </w:r>
      <w:r w:rsidR="000B4268" w:rsidRPr="00295D0F">
        <w:rPr>
          <w:rFonts w:ascii="標楷體" w:eastAsia="標楷體" w:hAnsi="標楷體" w:hint="eastAsia"/>
          <w:sz w:val="28"/>
          <w:szCs w:val="28"/>
        </w:rPr>
        <w:t>：</w:t>
      </w:r>
      <w:r w:rsidR="003461BB" w:rsidRPr="00295D0F">
        <w:rPr>
          <w:rFonts w:ascii="標楷體" w:eastAsia="標楷體" w:hAnsi="標楷體" w:hint="eastAsia"/>
          <w:sz w:val="28"/>
          <w:szCs w:val="28"/>
        </w:rPr>
        <w:t>營業大客車，</w:t>
      </w:r>
      <w:r w:rsidR="000B4268" w:rsidRPr="00295D0F">
        <w:rPr>
          <w:rFonts w:ascii="標楷體" w:eastAsia="標楷體" w:hAnsi="標楷體" w:hint="eastAsia"/>
          <w:sz w:val="28"/>
          <w:szCs w:val="28"/>
        </w:rPr>
        <w:t>車齡10年內(2007</w:t>
      </w:r>
      <w:r w:rsidR="000B4268" w:rsidRPr="00DD641F">
        <w:rPr>
          <w:rFonts w:ascii="標楷體" w:eastAsia="標楷體" w:hAnsi="標楷體" w:hint="eastAsia"/>
          <w:sz w:val="28"/>
          <w:szCs w:val="28"/>
        </w:rPr>
        <w:t>年</w:t>
      </w:r>
      <w:r w:rsidR="003461BB" w:rsidRPr="00DD641F">
        <w:rPr>
          <w:rFonts w:ascii="標楷體" w:eastAsia="標楷體" w:hAnsi="標楷體" w:hint="eastAsia"/>
          <w:sz w:val="28"/>
          <w:szCs w:val="28"/>
        </w:rPr>
        <w:t>1</w:t>
      </w:r>
      <w:r w:rsidR="000B4268" w:rsidRPr="00DD641F">
        <w:rPr>
          <w:rFonts w:ascii="標楷體" w:eastAsia="標楷體" w:hAnsi="標楷體" w:hint="eastAsia"/>
          <w:sz w:val="28"/>
          <w:szCs w:val="28"/>
        </w:rPr>
        <w:t>月1日以後出廠)。但捷運站(或火車站)至各場館巡</w:t>
      </w:r>
      <w:r w:rsidR="00DD641F">
        <w:rPr>
          <w:rFonts w:ascii="標楷體" w:eastAsia="標楷體" w:hAnsi="標楷體" w:hint="eastAsia"/>
          <w:sz w:val="28"/>
          <w:szCs w:val="28"/>
        </w:rPr>
        <w:t>迴</w:t>
      </w:r>
      <w:r w:rsidR="004A4955" w:rsidRPr="00DD641F">
        <w:rPr>
          <w:rFonts w:ascii="標楷體" w:eastAsia="標楷體" w:hAnsi="標楷體" w:hint="eastAsia"/>
          <w:sz w:val="28"/>
          <w:szCs w:val="28"/>
        </w:rPr>
        <w:t>車</w:t>
      </w:r>
      <w:r w:rsidR="009C0DCC" w:rsidRPr="00DD641F">
        <w:rPr>
          <w:rFonts w:ascii="標楷體" w:eastAsia="標楷體" w:hAnsi="標楷體" w:hint="eastAsia"/>
          <w:sz w:val="28"/>
          <w:szCs w:val="28"/>
        </w:rPr>
        <w:t>、媒體巡迴車如不行駛高速公路者，</w:t>
      </w:r>
      <w:r w:rsidR="004A4955" w:rsidRPr="00DD641F">
        <w:rPr>
          <w:rFonts w:ascii="標楷體" w:eastAsia="標楷體" w:hAnsi="標楷體" w:hint="eastAsia"/>
          <w:sz w:val="28"/>
          <w:szCs w:val="28"/>
        </w:rPr>
        <w:t>得</w:t>
      </w:r>
      <w:r w:rsidR="00DD641F">
        <w:rPr>
          <w:rFonts w:ascii="標楷體" w:eastAsia="標楷體" w:hAnsi="標楷體" w:hint="eastAsia"/>
          <w:sz w:val="28"/>
          <w:szCs w:val="28"/>
        </w:rPr>
        <w:t>採低地板公車車</w:t>
      </w:r>
      <w:r w:rsidR="000B4268" w:rsidRPr="00DD641F">
        <w:rPr>
          <w:rFonts w:ascii="標楷體" w:eastAsia="標楷體" w:hAnsi="標楷體" w:hint="eastAsia"/>
          <w:sz w:val="28"/>
          <w:szCs w:val="28"/>
        </w:rPr>
        <w:t>型</w:t>
      </w:r>
      <w:r w:rsidR="00F37DFA" w:rsidRPr="00DD641F">
        <w:rPr>
          <w:rFonts w:ascii="標楷體" w:eastAsia="標楷體" w:hAnsi="標楷體" w:hint="eastAsia"/>
          <w:sz w:val="28"/>
          <w:szCs w:val="28"/>
        </w:rPr>
        <w:t>（不受30人座限制）</w:t>
      </w:r>
      <w:r w:rsidR="000B4268" w:rsidRPr="00DD641F">
        <w:rPr>
          <w:rFonts w:ascii="標楷體" w:eastAsia="標楷體" w:hAnsi="標楷體" w:hint="eastAsia"/>
          <w:sz w:val="28"/>
          <w:szCs w:val="28"/>
        </w:rPr>
        <w:t>。</w:t>
      </w:r>
    </w:p>
    <w:p w:rsidR="00DD641F" w:rsidRDefault="000B4268" w:rsidP="00DD641F">
      <w:pPr>
        <w:pStyle w:val="a3"/>
        <w:numPr>
          <w:ilvl w:val="0"/>
          <w:numId w:val="33"/>
        </w:numPr>
        <w:spacing w:before="50" w:after="50" w:line="360" w:lineRule="exact"/>
        <w:ind w:leftChars="0" w:left="1560" w:hanging="600"/>
        <w:rPr>
          <w:rFonts w:ascii="標楷體" w:eastAsia="標楷體" w:hAnsi="標楷體"/>
          <w:sz w:val="28"/>
          <w:szCs w:val="28"/>
        </w:rPr>
      </w:pPr>
      <w:r w:rsidRPr="00DD641F">
        <w:rPr>
          <w:rFonts w:ascii="標楷體" w:eastAsia="標楷體" w:hAnsi="標楷體" w:hint="eastAsia"/>
          <w:sz w:val="28"/>
          <w:szCs w:val="28"/>
        </w:rPr>
        <w:t>20人座以上</w:t>
      </w:r>
      <w:r w:rsidR="00E64199" w:rsidRPr="00DD641F">
        <w:rPr>
          <w:rFonts w:ascii="標楷體" w:eastAsia="標楷體" w:hAnsi="標楷體" w:hint="eastAsia"/>
          <w:sz w:val="28"/>
          <w:szCs w:val="28"/>
        </w:rPr>
        <w:t>乙類大客車</w:t>
      </w:r>
      <m:oMath>
        <m:r>
          <m:rPr>
            <m:sty m:val="p"/>
          </m:rPr>
          <w:rPr>
            <w:rFonts w:ascii="Cambria Math" w:eastAsia="標楷體" w:hAnsi="Cambria Math" w:hint="eastAsia"/>
            <w:sz w:val="28"/>
            <w:szCs w:val="28"/>
          </w:rPr>
          <m:t>：營業大客車，</m:t>
        </m:r>
      </m:oMath>
      <w:r w:rsidRPr="00DD641F">
        <w:rPr>
          <w:rFonts w:ascii="標楷體" w:eastAsia="標楷體" w:hAnsi="標楷體" w:hint="eastAsia"/>
          <w:sz w:val="28"/>
          <w:szCs w:val="28"/>
        </w:rPr>
        <w:t>車齡10</w:t>
      </w:r>
      <w:r w:rsidR="00DD641F">
        <w:rPr>
          <w:rFonts w:ascii="標楷體" w:eastAsia="標楷體" w:hAnsi="標楷體" w:hint="eastAsia"/>
          <w:sz w:val="28"/>
          <w:szCs w:val="28"/>
        </w:rPr>
        <w:t>年內</w:t>
      </w:r>
      <w:r w:rsidRPr="00DD641F">
        <w:rPr>
          <w:rFonts w:ascii="標楷體" w:eastAsia="標楷體" w:hAnsi="標楷體" w:hint="eastAsia"/>
          <w:sz w:val="28"/>
          <w:szCs w:val="28"/>
        </w:rPr>
        <w:t>(2007年</w:t>
      </w:r>
      <w:r w:rsidR="004A4955" w:rsidRPr="00DD641F">
        <w:rPr>
          <w:rFonts w:ascii="標楷體" w:eastAsia="標楷體" w:hAnsi="標楷體" w:hint="eastAsia"/>
          <w:sz w:val="28"/>
          <w:szCs w:val="28"/>
        </w:rPr>
        <w:t>1</w:t>
      </w:r>
      <w:r w:rsidRPr="00DD641F">
        <w:rPr>
          <w:rFonts w:ascii="標楷體" w:eastAsia="標楷體" w:hAnsi="標楷體" w:hint="eastAsia"/>
          <w:sz w:val="28"/>
          <w:szCs w:val="28"/>
        </w:rPr>
        <w:t>月1日以後出廠)。</w:t>
      </w:r>
    </w:p>
    <w:p w:rsidR="00DD641F" w:rsidRDefault="000B4268" w:rsidP="00DD641F">
      <w:pPr>
        <w:pStyle w:val="a3"/>
        <w:numPr>
          <w:ilvl w:val="0"/>
          <w:numId w:val="33"/>
        </w:numPr>
        <w:spacing w:before="50" w:after="50" w:line="360" w:lineRule="exact"/>
        <w:ind w:leftChars="0" w:left="1560" w:hanging="600"/>
        <w:rPr>
          <w:rFonts w:ascii="標楷體" w:eastAsia="標楷體" w:hAnsi="標楷體"/>
          <w:sz w:val="28"/>
          <w:szCs w:val="28"/>
        </w:rPr>
      </w:pPr>
      <w:r w:rsidRPr="00DD641F">
        <w:rPr>
          <w:rFonts w:ascii="標楷體" w:eastAsia="標楷體" w:hAnsi="標楷體" w:hint="eastAsia"/>
          <w:sz w:val="28"/>
          <w:szCs w:val="28"/>
        </w:rPr>
        <w:t>9人座小客車：營業小客車，車齡5年內(2012年</w:t>
      </w:r>
      <w:r w:rsidR="008B4DF2" w:rsidRPr="00DD641F">
        <w:rPr>
          <w:rFonts w:ascii="標楷體" w:eastAsia="標楷體" w:hAnsi="標楷體" w:hint="eastAsia"/>
          <w:sz w:val="28"/>
          <w:szCs w:val="28"/>
        </w:rPr>
        <w:t>1</w:t>
      </w:r>
      <w:r w:rsidRPr="00DD641F">
        <w:rPr>
          <w:rFonts w:ascii="標楷體" w:eastAsia="標楷體" w:hAnsi="標楷體" w:hint="eastAsia"/>
          <w:sz w:val="28"/>
          <w:szCs w:val="28"/>
        </w:rPr>
        <w:t>月1日以後出廠)</w:t>
      </w:r>
      <w:r w:rsidR="00DD641F">
        <w:rPr>
          <w:rFonts w:ascii="標楷體" w:eastAsia="標楷體" w:hAnsi="標楷體" w:hint="eastAsia"/>
          <w:sz w:val="28"/>
          <w:szCs w:val="28"/>
        </w:rPr>
        <w:t>。</w:t>
      </w:r>
    </w:p>
    <w:p w:rsidR="000B4268" w:rsidRPr="00DD641F" w:rsidRDefault="000B4268" w:rsidP="00DD641F">
      <w:pPr>
        <w:pStyle w:val="a3"/>
        <w:numPr>
          <w:ilvl w:val="0"/>
          <w:numId w:val="33"/>
        </w:numPr>
        <w:spacing w:before="50" w:after="50" w:line="360" w:lineRule="exact"/>
        <w:ind w:leftChars="0" w:left="1560" w:hanging="600"/>
        <w:rPr>
          <w:rFonts w:ascii="標楷體" w:eastAsia="標楷體" w:hAnsi="標楷體"/>
          <w:sz w:val="28"/>
          <w:szCs w:val="28"/>
        </w:rPr>
      </w:pPr>
      <w:r w:rsidRPr="00DD641F">
        <w:rPr>
          <w:rFonts w:ascii="標楷體" w:eastAsia="標楷體" w:hAnsi="標楷體" w:hint="eastAsia"/>
          <w:sz w:val="28"/>
          <w:szCs w:val="28"/>
        </w:rPr>
        <w:t>5人座小客車：營業小客車，車齡5年內(2012年</w:t>
      </w:r>
      <w:r w:rsidR="008B4DF2" w:rsidRPr="00DD641F">
        <w:rPr>
          <w:rFonts w:ascii="標楷體" w:eastAsia="標楷體" w:hAnsi="標楷體" w:hint="eastAsia"/>
          <w:sz w:val="28"/>
          <w:szCs w:val="28"/>
        </w:rPr>
        <w:t>1</w:t>
      </w:r>
      <w:r w:rsidRPr="00DD641F">
        <w:rPr>
          <w:rFonts w:ascii="標楷體" w:eastAsia="標楷體" w:hAnsi="標楷體" w:hint="eastAsia"/>
          <w:sz w:val="28"/>
          <w:szCs w:val="28"/>
        </w:rPr>
        <w:t>月1日以後出廠)</w:t>
      </w:r>
      <w:r w:rsidR="00DD641F">
        <w:rPr>
          <w:rFonts w:ascii="標楷體" w:eastAsia="標楷體" w:hAnsi="標楷體" w:hint="eastAsia"/>
          <w:sz w:val="28"/>
          <w:szCs w:val="28"/>
        </w:rPr>
        <w:t>。</w:t>
      </w:r>
    </w:p>
    <w:p w:rsidR="00777A48" w:rsidRDefault="00C460BF" w:rsidP="00777A48">
      <w:pPr>
        <w:pStyle w:val="a3"/>
        <w:numPr>
          <w:ilvl w:val="0"/>
          <w:numId w:val="32"/>
        </w:numPr>
        <w:spacing w:before="50" w:after="50" w:line="360" w:lineRule="exact"/>
        <w:ind w:leftChars="0" w:left="1418" w:hanging="709"/>
        <w:rPr>
          <w:rFonts w:ascii="標楷體" w:eastAsia="標楷體" w:hAnsi="標楷體"/>
          <w:sz w:val="28"/>
          <w:szCs w:val="28"/>
        </w:rPr>
      </w:pPr>
      <w:r w:rsidRPr="00295D0F">
        <w:rPr>
          <w:rFonts w:ascii="標楷體" w:eastAsia="標楷體" w:hAnsi="標楷體" w:hint="eastAsia"/>
          <w:sz w:val="28"/>
          <w:szCs w:val="28"/>
        </w:rPr>
        <w:t>本案所有租賃車輛均需為經交通監理單位檢驗合格之營業車輛，且需冷氣裝置及各項依法設</w:t>
      </w:r>
      <w:r w:rsidR="000E604B" w:rsidRPr="00295D0F">
        <w:rPr>
          <w:rFonts w:ascii="標楷體" w:eastAsia="標楷體" w:hAnsi="標楷體" w:hint="eastAsia"/>
          <w:sz w:val="28"/>
          <w:szCs w:val="28"/>
        </w:rPr>
        <w:t>置之</w:t>
      </w:r>
      <w:r w:rsidRPr="00295D0F">
        <w:rPr>
          <w:rFonts w:ascii="標楷體" w:eastAsia="標楷體" w:hAnsi="標楷體" w:hint="eastAsia"/>
          <w:sz w:val="28"/>
          <w:szCs w:val="28"/>
        </w:rPr>
        <w:t>安全配備。</w:t>
      </w:r>
    </w:p>
    <w:p w:rsidR="005F16B1" w:rsidRPr="00777A48" w:rsidRDefault="00C460BF" w:rsidP="00777A48">
      <w:pPr>
        <w:pStyle w:val="a3"/>
        <w:numPr>
          <w:ilvl w:val="0"/>
          <w:numId w:val="32"/>
        </w:numPr>
        <w:spacing w:before="50" w:after="50" w:line="360" w:lineRule="exact"/>
        <w:ind w:leftChars="0" w:left="1418" w:hanging="709"/>
        <w:rPr>
          <w:rFonts w:ascii="標楷體" w:eastAsia="標楷體" w:hAnsi="標楷體"/>
          <w:sz w:val="28"/>
          <w:szCs w:val="28"/>
        </w:rPr>
      </w:pPr>
      <w:r w:rsidRPr="00777A48">
        <w:rPr>
          <w:rFonts w:ascii="標楷體" w:eastAsia="標楷體" w:hAnsi="標楷體" w:hint="eastAsia"/>
          <w:sz w:val="28"/>
          <w:szCs w:val="28"/>
        </w:rPr>
        <w:t>30人座以上</w:t>
      </w:r>
      <w:r w:rsidR="00E64199" w:rsidRPr="00777A48">
        <w:rPr>
          <w:rFonts w:ascii="標楷體" w:eastAsia="標楷體" w:hAnsi="標楷體" w:hint="eastAsia"/>
          <w:sz w:val="28"/>
          <w:szCs w:val="28"/>
        </w:rPr>
        <w:t>甲類大客車</w:t>
      </w:r>
      <w:r w:rsidRPr="00777A48">
        <w:rPr>
          <w:rFonts w:ascii="標楷體" w:eastAsia="標楷體" w:hAnsi="標楷體" w:hint="eastAsia"/>
          <w:sz w:val="28"/>
          <w:szCs w:val="28"/>
        </w:rPr>
        <w:t>以及20人座以上</w:t>
      </w:r>
      <w:r w:rsidR="00E64199" w:rsidRPr="00777A48">
        <w:rPr>
          <w:rFonts w:ascii="標楷體" w:eastAsia="標楷體" w:hAnsi="標楷體" w:hint="eastAsia"/>
          <w:sz w:val="28"/>
          <w:szCs w:val="28"/>
        </w:rPr>
        <w:t>乙類大客車</w:t>
      </w:r>
      <w:r w:rsidRPr="00777A48">
        <w:rPr>
          <w:rFonts w:ascii="標楷體" w:eastAsia="標楷體" w:hAnsi="標楷體" w:hint="eastAsia"/>
          <w:sz w:val="28"/>
          <w:szCs w:val="28"/>
        </w:rPr>
        <w:t>，均</w:t>
      </w:r>
      <w:r w:rsidRPr="00777A48">
        <w:rPr>
          <w:rFonts w:ascii="標楷體" w:eastAsia="標楷體" w:hAnsi="標楷體" w:hint="eastAsia"/>
          <w:sz w:val="28"/>
          <w:szCs w:val="28"/>
        </w:rPr>
        <w:lastRenderedPageBreak/>
        <w:t>需裝設</w:t>
      </w:r>
      <w:r w:rsidR="00FD7E98" w:rsidRPr="00777A48">
        <w:rPr>
          <w:rFonts w:ascii="標楷體" w:eastAsia="標楷體" w:hAnsi="標楷體" w:hint="eastAsia"/>
          <w:sz w:val="28"/>
          <w:szCs w:val="28"/>
        </w:rPr>
        <w:t>GPS</w:t>
      </w:r>
      <w:r w:rsidRPr="00777A48">
        <w:rPr>
          <w:rFonts w:ascii="標楷體" w:eastAsia="標楷體" w:hAnsi="標楷體" w:hint="eastAsia"/>
          <w:sz w:val="28"/>
          <w:szCs w:val="28"/>
        </w:rPr>
        <w:t>定位設備</w:t>
      </w:r>
      <w:r w:rsidR="00FD7E98" w:rsidRPr="00777A48">
        <w:rPr>
          <w:rFonts w:ascii="標楷體" w:eastAsia="標楷體" w:hAnsi="標楷體" w:hint="eastAsia"/>
          <w:sz w:val="28"/>
          <w:szCs w:val="28"/>
        </w:rPr>
        <w:t>，</w:t>
      </w:r>
      <w:r w:rsidRPr="00777A48">
        <w:rPr>
          <w:rFonts w:ascii="標楷體" w:eastAsia="標楷體" w:hAnsi="標楷體" w:hint="eastAsia"/>
          <w:sz w:val="28"/>
          <w:szCs w:val="28"/>
        </w:rPr>
        <w:t>並建立通訊系統隨時掌握車輛行車狀況，</w:t>
      </w:r>
      <w:r w:rsidR="004040FD" w:rsidRPr="00777A48">
        <w:rPr>
          <w:rFonts w:ascii="標楷體" w:eastAsia="標楷體" w:hAnsi="標楷體" w:hint="eastAsia"/>
          <w:sz w:val="28"/>
          <w:szCs w:val="28"/>
        </w:rPr>
        <w:t>另機關可要求廠商提供各車輛</w:t>
      </w:r>
      <w:r w:rsidR="00F72503" w:rsidRPr="00777A48">
        <w:rPr>
          <w:rFonts w:ascii="標楷體" w:eastAsia="標楷體" w:hAnsi="標楷體" w:hint="eastAsia"/>
          <w:sz w:val="28"/>
          <w:szCs w:val="28"/>
        </w:rPr>
        <w:t>即時</w:t>
      </w:r>
      <w:r w:rsidRPr="00777A48">
        <w:rPr>
          <w:rFonts w:ascii="標楷體" w:eastAsia="標楷體" w:hAnsi="標楷體" w:hint="eastAsia"/>
          <w:sz w:val="28"/>
          <w:szCs w:val="28"/>
        </w:rPr>
        <w:t>GPS定位資訊</w:t>
      </w:r>
      <w:r w:rsidR="004040FD" w:rsidRPr="00777A48">
        <w:rPr>
          <w:rFonts w:ascii="標楷體" w:eastAsia="標楷體" w:hAnsi="標楷體" w:hint="eastAsia"/>
          <w:sz w:val="28"/>
          <w:szCs w:val="28"/>
        </w:rPr>
        <w:t>供機關使用</w:t>
      </w:r>
      <w:r w:rsidRPr="00777A48">
        <w:rPr>
          <w:rFonts w:ascii="標楷體" w:eastAsia="標楷體" w:hAnsi="標楷體" w:hint="eastAsia"/>
          <w:sz w:val="28"/>
          <w:szCs w:val="28"/>
        </w:rPr>
        <w:t>。</w:t>
      </w:r>
    </w:p>
    <w:p w:rsidR="00777A48" w:rsidRDefault="00FD7E98" w:rsidP="00777A48">
      <w:pPr>
        <w:pStyle w:val="a3"/>
        <w:numPr>
          <w:ilvl w:val="0"/>
          <w:numId w:val="32"/>
        </w:numPr>
        <w:spacing w:before="50" w:after="50" w:line="360" w:lineRule="exact"/>
        <w:ind w:leftChars="0" w:left="1418" w:hanging="709"/>
        <w:rPr>
          <w:rFonts w:ascii="標楷體" w:eastAsia="標楷體" w:hAnsi="標楷體"/>
          <w:sz w:val="28"/>
          <w:szCs w:val="28"/>
        </w:rPr>
      </w:pPr>
      <w:r w:rsidRPr="00295D0F">
        <w:rPr>
          <w:rFonts w:ascii="標楷體" w:eastAsia="標楷體" w:hAnsi="標楷體" w:hint="eastAsia"/>
          <w:sz w:val="28"/>
          <w:szCs w:val="28"/>
        </w:rPr>
        <w:t>所有車輛必須裝設e-tag</w:t>
      </w:r>
      <w:r w:rsidR="00C460BF" w:rsidRPr="00295D0F">
        <w:rPr>
          <w:rFonts w:ascii="標楷體" w:eastAsia="標楷體" w:hAnsi="標楷體" w:hint="eastAsia"/>
          <w:sz w:val="28"/>
          <w:szCs w:val="28"/>
        </w:rPr>
        <w:t>設備。</w:t>
      </w:r>
    </w:p>
    <w:p w:rsidR="00777A48" w:rsidRDefault="000E604B" w:rsidP="00777A48">
      <w:pPr>
        <w:pStyle w:val="a3"/>
        <w:numPr>
          <w:ilvl w:val="0"/>
          <w:numId w:val="32"/>
        </w:numPr>
        <w:spacing w:before="50" w:after="50" w:line="360" w:lineRule="exact"/>
        <w:ind w:leftChars="0" w:left="1418" w:hanging="709"/>
        <w:rPr>
          <w:rFonts w:ascii="標楷體" w:eastAsia="標楷體" w:hAnsi="標楷體"/>
          <w:sz w:val="28"/>
          <w:szCs w:val="28"/>
        </w:rPr>
      </w:pPr>
      <w:r w:rsidRPr="00777A48">
        <w:rPr>
          <w:rFonts w:ascii="標楷體" w:eastAsia="標楷體" w:hAnsi="標楷體" w:hint="eastAsia"/>
          <w:sz w:val="28"/>
          <w:szCs w:val="28"/>
        </w:rPr>
        <w:t>所有車輛均需配備領有</w:t>
      </w:r>
      <w:r w:rsidR="005020E5" w:rsidRPr="00777A48">
        <w:rPr>
          <w:rFonts w:ascii="標楷體" w:eastAsia="標楷體" w:hAnsi="標楷體" w:hint="eastAsia"/>
          <w:sz w:val="28"/>
          <w:szCs w:val="28"/>
        </w:rPr>
        <w:t>大(小)客車</w:t>
      </w:r>
      <w:r w:rsidRPr="00777A48">
        <w:rPr>
          <w:rFonts w:ascii="標楷體" w:eastAsia="標楷體" w:hAnsi="標楷體" w:hint="eastAsia"/>
          <w:sz w:val="28"/>
          <w:szCs w:val="28"/>
        </w:rPr>
        <w:t>職業駕駛執照之駕駛，並需符合勞基法及交通法令相關規定。</w:t>
      </w:r>
    </w:p>
    <w:p w:rsidR="00777A48" w:rsidRDefault="003E36C1" w:rsidP="00777A48">
      <w:pPr>
        <w:pStyle w:val="a3"/>
        <w:numPr>
          <w:ilvl w:val="0"/>
          <w:numId w:val="32"/>
        </w:numPr>
        <w:spacing w:before="50" w:after="50" w:line="360" w:lineRule="exact"/>
        <w:ind w:leftChars="0" w:left="1418" w:hanging="709"/>
        <w:rPr>
          <w:rFonts w:ascii="標楷體" w:eastAsia="標楷體" w:hAnsi="標楷體"/>
          <w:sz w:val="28"/>
          <w:szCs w:val="28"/>
        </w:rPr>
      </w:pPr>
      <w:r w:rsidRPr="00777A48">
        <w:rPr>
          <w:rFonts w:ascii="標楷體" w:eastAsia="標楷體" w:hAnsi="標楷體" w:hint="eastAsia"/>
          <w:sz w:val="28"/>
          <w:szCs w:val="28"/>
        </w:rPr>
        <w:t>車輛出車前應做好行駛前、中、後之檢查作業，以策安全</w:t>
      </w:r>
      <w:r w:rsidR="00B47DF6" w:rsidRPr="00777A48">
        <w:rPr>
          <w:rFonts w:ascii="標楷體" w:eastAsia="標楷體" w:hAnsi="標楷體" w:hint="eastAsia"/>
          <w:sz w:val="28"/>
          <w:szCs w:val="28"/>
        </w:rPr>
        <w:t>，車輛外觀及內部均應維持整潔，以維世大運形象</w:t>
      </w:r>
      <w:r w:rsidRPr="00777A48">
        <w:rPr>
          <w:rFonts w:ascii="標楷體" w:eastAsia="標楷體" w:hAnsi="標楷體" w:hint="eastAsia"/>
          <w:sz w:val="28"/>
          <w:szCs w:val="28"/>
        </w:rPr>
        <w:t>。</w:t>
      </w:r>
    </w:p>
    <w:p w:rsidR="00777A48" w:rsidRDefault="003E36C1" w:rsidP="00777A48">
      <w:pPr>
        <w:pStyle w:val="a3"/>
        <w:numPr>
          <w:ilvl w:val="0"/>
          <w:numId w:val="32"/>
        </w:numPr>
        <w:spacing w:before="50" w:after="50" w:line="360" w:lineRule="exact"/>
        <w:ind w:leftChars="0" w:left="1418" w:hanging="709"/>
        <w:rPr>
          <w:rFonts w:ascii="標楷體" w:eastAsia="標楷體" w:hAnsi="標楷體"/>
          <w:sz w:val="28"/>
          <w:szCs w:val="28"/>
        </w:rPr>
      </w:pPr>
      <w:r w:rsidRPr="00777A48">
        <w:rPr>
          <w:rFonts w:ascii="標楷體" w:eastAsia="標楷體" w:hAnsi="標楷體" w:hint="eastAsia"/>
          <w:sz w:val="28"/>
          <w:szCs w:val="28"/>
        </w:rPr>
        <w:t>世大運籌委會將製作世大運專車識別證，各車輛均應將專車識別證放置於</w:t>
      </w:r>
      <w:r w:rsidR="007975E8" w:rsidRPr="00777A48">
        <w:rPr>
          <w:rFonts w:ascii="標楷體" w:eastAsia="標楷體" w:hAnsi="標楷體" w:hint="eastAsia"/>
          <w:sz w:val="28"/>
          <w:szCs w:val="28"/>
        </w:rPr>
        <w:t>籌委會指定位置</w:t>
      </w:r>
      <w:r w:rsidRPr="00777A48">
        <w:rPr>
          <w:rFonts w:ascii="標楷體" w:eastAsia="標楷體" w:hAnsi="標楷體" w:hint="eastAsia"/>
          <w:sz w:val="28"/>
          <w:szCs w:val="28"/>
        </w:rPr>
        <w:t>，做為識別。</w:t>
      </w:r>
    </w:p>
    <w:p w:rsidR="00777A48" w:rsidRDefault="005020E5" w:rsidP="004040FD">
      <w:pPr>
        <w:pStyle w:val="a3"/>
        <w:numPr>
          <w:ilvl w:val="0"/>
          <w:numId w:val="32"/>
        </w:numPr>
        <w:spacing w:before="50" w:after="50" w:line="360" w:lineRule="exact"/>
        <w:ind w:leftChars="0" w:left="1418" w:hanging="709"/>
        <w:rPr>
          <w:rFonts w:ascii="標楷體" w:eastAsia="標楷體" w:hAnsi="標楷體"/>
          <w:sz w:val="28"/>
          <w:szCs w:val="28"/>
        </w:rPr>
      </w:pPr>
      <w:r w:rsidRPr="00777A48">
        <w:rPr>
          <w:rFonts w:ascii="標楷體" w:eastAsia="標楷體" w:hAnsi="標楷體" w:hint="eastAsia"/>
          <w:sz w:val="28"/>
          <w:szCs w:val="28"/>
        </w:rPr>
        <w:t>車輛出車前應確實檢查世大運車身、車頭識別標示、路線標示等相關標示，均應完整正確。</w:t>
      </w:r>
    </w:p>
    <w:p w:rsidR="00C515BA" w:rsidRPr="00777A48" w:rsidRDefault="00C515BA" w:rsidP="004040FD">
      <w:pPr>
        <w:pStyle w:val="a3"/>
        <w:numPr>
          <w:ilvl w:val="0"/>
          <w:numId w:val="32"/>
        </w:numPr>
        <w:spacing w:before="50" w:after="50" w:line="360" w:lineRule="exact"/>
        <w:ind w:leftChars="0" w:left="1418" w:hanging="709"/>
        <w:rPr>
          <w:rFonts w:ascii="標楷體" w:eastAsia="標楷體" w:hAnsi="標楷體"/>
          <w:sz w:val="28"/>
          <w:szCs w:val="28"/>
        </w:rPr>
      </w:pPr>
      <w:r w:rsidRPr="00777A48">
        <w:rPr>
          <w:rFonts w:ascii="標楷體" w:eastAsia="標楷體" w:hAnsi="標楷體" w:hint="eastAsia"/>
          <w:sz w:val="28"/>
          <w:szCs w:val="28"/>
        </w:rPr>
        <w:t>保險</w:t>
      </w:r>
    </w:p>
    <w:p w:rsidR="004040FD" w:rsidRPr="00295D0F" w:rsidRDefault="004040FD" w:rsidP="00777A48">
      <w:pPr>
        <w:spacing w:before="50" w:after="50" w:line="360" w:lineRule="exact"/>
        <w:ind w:leftChars="413" w:left="991" w:firstLineChars="202" w:firstLine="566"/>
        <w:rPr>
          <w:rFonts w:ascii="標楷體" w:eastAsia="標楷體" w:hAnsi="標楷體"/>
          <w:sz w:val="28"/>
          <w:szCs w:val="28"/>
        </w:rPr>
      </w:pPr>
      <w:r w:rsidRPr="00295D0F">
        <w:rPr>
          <w:rFonts w:ascii="標楷體" w:eastAsia="標楷體" w:hAnsi="標楷體" w:hint="eastAsia"/>
          <w:sz w:val="28"/>
          <w:szCs w:val="28"/>
        </w:rPr>
        <w:t>各類車輛如已有法令規定強制保險，依法定保險額度投保，其他法令規定未強制保險部分，賽會交通服務時間內應依下列額度投保：</w:t>
      </w:r>
    </w:p>
    <w:p w:rsidR="00777A48" w:rsidRDefault="00B67DAB" w:rsidP="00777A48">
      <w:pPr>
        <w:pStyle w:val="a3"/>
        <w:numPr>
          <w:ilvl w:val="0"/>
          <w:numId w:val="34"/>
        </w:numPr>
        <w:spacing w:before="50" w:after="50" w:line="360" w:lineRule="exact"/>
        <w:ind w:leftChars="0" w:left="1560" w:hanging="600"/>
        <w:rPr>
          <w:rFonts w:ascii="標楷體" w:eastAsia="標楷體" w:hAnsi="標楷體"/>
          <w:sz w:val="28"/>
          <w:szCs w:val="28"/>
        </w:rPr>
      </w:pPr>
      <w:r w:rsidRPr="00295D0F">
        <w:rPr>
          <w:rFonts w:ascii="標楷體" w:eastAsia="標楷體" w:hAnsi="標楷體" w:hint="eastAsia"/>
          <w:sz w:val="28"/>
          <w:szCs w:val="28"/>
        </w:rPr>
        <w:t>汽車強制責任險。</w:t>
      </w:r>
    </w:p>
    <w:p w:rsidR="00B67DAB" w:rsidRPr="00777A48" w:rsidRDefault="00B67DAB" w:rsidP="00777A48">
      <w:pPr>
        <w:pStyle w:val="a3"/>
        <w:numPr>
          <w:ilvl w:val="0"/>
          <w:numId w:val="34"/>
        </w:numPr>
        <w:spacing w:before="50" w:after="50" w:line="360" w:lineRule="exact"/>
        <w:ind w:leftChars="0" w:left="1560" w:hanging="600"/>
        <w:rPr>
          <w:rFonts w:ascii="標楷體" w:eastAsia="標楷體" w:hAnsi="標楷體"/>
          <w:sz w:val="28"/>
          <w:szCs w:val="28"/>
        </w:rPr>
      </w:pPr>
      <w:r w:rsidRPr="00777A48">
        <w:rPr>
          <w:rFonts w:ascii="標楷體" w:eastAsia="標楷體" w:hAnsi="標楷體" w:hint="eastAsia"/>
          <w:sz w:val="28"/>
          <w:szCs w:val="28"/>
        </w:rPr>
        <w:t>乘客體傷責任險：</w:t>
      </w:r>
    </w:p>
    <w:p w:rsidR="00777A48" w:rsidRDefault="00B67DAB" w:rsidP="00777A48">
      <w:pPr>
        <w:pStyle w:val="a3"/>
        <w:numPr>
          <w:ilvl w:val="0"/>
          <w:numId w:val="35"/>
        </w:numPr>
        <w:spacing w:before="50" w:after="50" w:line="360" w:lineRule="exact"/>
        <w:ind w:leftChars="0"/>
        <w:rPr>
          <w:rFonts w:ascii="標楷體" w:eastAsia="標楷體" w:hAnsi="標楷體"/>
          <w:sz w:val="28"/>
          <w:szCs w:val="28"/>
        </w:rPr>
      </w:pPr>
      <w:r w:rsidRPr="00295D0F">
        <w:rPr>
          <w:rFonts w:ascii="標楷體" w:eastAsia="標楷體" w:hAnsi="標楷體" w:hint="eastAsia"/>
          <w:sz w:val="28"/>
          <w:szCs w:val="28"/>
        </w:rPr>
        <w:t>每一個人傷害保險金額上限不低於新臺幣</w:t>
      </w:r>
      <w:r w:rsidR="00655E51" w:rsidRPr="00295D0F">
        <w:rPr>
          <w:rFonts w:ascii="標楷體" w:eastAsia="標楷體" w:hAnsi="標楷體"/>
          <w:sz w:val="28"/>
          <w:szCs w:val="28"/>
        </w:rPr>
        <w:t>150</w:t>
      </w:r>
      <w:r w:rsidRPr="00295D0F">
        <w:rPr>
          <w:rFonts w:ascii="標楷體" w:eastAsia="標楷體" w:hAnsi="標楷體" w:hint="eastAsia"/>
          <w:sz w:val="28"/>
          <w:szCs w:val="28"/>
        </w:rPr>
        <w:t>萬元。</w:t>
      </w:r>
    </w:p>
    <w:p w:rsidR="00B67DAB" w:rsidRPr="00777A48" w:rsidRDefault="00B67DAB" w:rsidP="00777A48">
      <w:pPr>
        <w:pStyle w:val="a3"/>
        <w:numPr>
          <w:ilvl w:val="0"/>
          <w:numId w:val="35"/>
        </w:numPr>
        <w:spacing w:before="50" w:after="50" w:line="360" w:lineRule="exact"/>
        <w:ind w:leftChars="0"/>
        <w:rPr>
          <w:rFonts w:ascii="標楷體" w:eastAsia="標楷體" w:hAnsi="標楷體"/>
          <w:sz w:val="28"/>
          <w:szCs w:val="28"/>
        </w:rPr>
      </w:pPr>
      <w:r w:rsidRPr="00777A48">
        <w:rPr>
          <w:rFonts w:ascii="標楷體" w:eastAsia="標楷體" w:hAnsi="標楷體" w:hint="eastAsia"/>
          <w:sz w:val="28"/>
          <w:szCs w:val="28"/>
        </w:rPr>
        <w:t>每一意外事故之傷害保險金額上限不低於新臺幣</w:t>
      </w:r>
      <w:r w:rsidR="005020E5" w:rsidRPr="00777A48">
        <w:rPr>
          <w:rFonts w:ascii="標楷體" w:eastAsia="標楷體" w:hAnsi="標楷體" w:hint="eastAsia"/>
          <w:sz w:val="28"/>
          <w:szCs w:val="28"/>
        </w:rPr>
        <w:t>600</w:t>
      </w:r>
      <w:r w:rsidRPr="00777A48">
        <w:rPr>
          <w:rFonts w:ascii="標楷體" w:eastAsia="標楷體" w:hAnsi="標楷體" w:hint="eastAsia"/>
          <w:sz w:val="28"/>
          <w:szCs w:val="28"/>
        </w:rPr>
        <w:t>萬元。</w:t>
      </w:r>
    </w:p>
    <w:p w:rsidR="004040FD" w:rsidRPr="00295D0F" w:rsidRDefault="00B67DAB" w:rsidP="00777A48">
      <w:pPr>
        <w:pStyle w:val="a3"/>
        <w:numPr>
          <w:ilvl w:val="0"/>
          <w:numId w:val="34"/>
        </w:numPr>
        <w:spacing w:before="50" w:after="50" w:line="360" w:lineRule="exact"/>
        <w:ind w:leftChars="0" w:left="1560" w:hanging="600"/>
        <w:rPr>
          <w:rFonts w:ascii="標楷體" w:eastAsia="標楷體" w:hAnsi="標楷體"/>
          <w:sz w:val="28"/>
          <w:szCs w:val="28"/>
        </w:rPr>
      </w:pPr>
      <w:r w:rsidRPr="00295D0F">
        <w:rPr>
          <w:rFonts w:ascii="標楷體" w:eastAsia="標楷體" w:hAnsi="標楷體" w:hint="eastAsia"/>
          <w:sz w:val="28"/>
          <w:szCs w:val="28"/>
        </w:rPr>
        <w:t>第三人責任險體傷死亡：</w:t>
      </w:r>
    </w:p>
    <w:p w:rsidR="00777A48" w:rsidRDefault="00B67DAB" w:rsidP="00777A48">
      <w:pPr>
        <w:pStyle w:val="a3"/>
        <w:numPr>
          <w:ilvl w:val="0"/>
          <w:numId w:val="36"/>
        </w:numPr>
        <w:spacing w:before="50" w:after="50" w:line="360" w:lineRule="exact"/>
        <w:ind w:leftChars="0"/>
        <w:rPr>
          <w:rFonts w:ascii="標楷體" w:eastAsia="標楷體" w:hAnsi="標楷體"/>
          <w:sz w:val="28"/>
          <w:szCs w:val="28"/>
        </w:rPr>
      </w:pPr>
      <w:r w:rsidRPr="00295D0F">
        <w:rPr>
          <w:rFonts w:ascii="標楷體" w:eastAsia="標楷體" w:hAnsi="標楷體" w:hint="eastAsia"/>
          <w:sz w:val="28"/>
          <w:szCs w:val="28"/>
        </w:rPr>
        <w:t>每一個人傷害理保險額上限不低於新臺幣200</w:t>
      </w:r>
      <w:r w:rsidR="004040FD" w:rsidRPr="00295D0F">
        <w:rPr>
          <w:rFonts w:ascii="標楷體" w:eastAsia="標楷體" w:hAnsi="標楷體" w:hint="eastAsia"/>
          <w:sz w:val="28"/>
          <w:szCs w:val="28"/>
        </w:rPr>
        <w:t>萬</w:t>
      </w:r>
      <w:r w:rsidRPr="00777A48">
        <w:rPr>
          <w:rFonts w:ascii="標楷體" w:eastAsia="標楷體" w:hAnsi="標楷體" w:hint="eastAsia"/>
          <w:sz w:val="28"/>
          <w:szCs w:val="28"/>
        </w:rPr>
        <w:t>元。</w:t>
      </w:r>
    </w:p>
    <w:p w:rsidR="004040FD" w:rsidRPr="00777A48" w:rsidRDefault="00B67DAB" w:rsidP="00777A48">
      <w:pPr>
        <w:pStyle w:val="a3"/>
        <w:numPr>
          <w:ilvl w:val="0"/>
          <w:numId w:val="36"/>
        </w:numPr>
        <w:spacing w:before="50" w:after="50" w:line="360" w:lineRule="exact"/>
        <w:ind w:leftChars="0"/>
        <w:rPr>
          <w:rFonts w:ascii="標楷體" w:eastAsia="標楷體" w:hAnsi="標楷體"/>
          <w:sz w:val="28"/>
          <w:szCs w:val="28"/>
        </w:rPr>
      </w:pPr>
      <w:r w:rsidRPr="00777A48">
        <w:rPr>
          <w:rFonts w:ascii="標楷體" w:eastAsia="標楷體" w:hAnsi="標楷體" w:hint="eastAsia"/>
          <w:sz w:val="28"/>
          <w:szCs w:val="28"/>
        </w:rPr>
        <w:t>每一意外事故之傷害保險金額上限不低於新臺幣</w:t>
      </w:r>
    </w:p>
    <w:p w:rsidR="00B67DAB" w:rsidRPr="00295D0F" w:rsidRDefault="004040FD" w:rsidP="004040FD">
      <w:pPr>
        <w:spacing w:before="50" w:after="50" w:line="360" w:lineRule="exact"/>
        <w:ind w:left="1335"/>
        <w:rPr>
          <w:rFonts w:ascii="標楷體" w:eastAsia="標楷體" w:hAnsi="標楷體"/>
          <w:sz w:val="28"/>
          <w:szCs w:val="28"/>
        </w:rPr>
      </w:pPr>
      <w:r w:rsidRPr="00295D0F">
        <w:rPr>
          <w:rFonts w:ascii="標楷體" w:eastAsia="標楷體" w:hAnsi="標楷體" w:hint="eastAsia"/>
          <w:sz w:val="28"/>
          <w:szCs w:val="28"/>
        </w:rPr>
        <w:t xml:space="preserve">    </w:t>
      </w:r>
      <w:r w:rsidR="00B67DAB" w:rsidRPr="00295D0F">
        <w:rPr>
          <w:rFonts w:ascii="標楷體" w:eastAsia="標楷體" w:hAnsi="標楷體" w:hint="eastAsia"/>
          <w:sz w:val="28"/>
          <w:szCs w:val="28"/>
        </w:rPr>
        <w:t>1,000萬元。</w:t>
      </w:r>
    </w:p>
    <w:p w:rsidR="00777A48" w:rsidRDefault="00B67DAB" w:rsidP="004040FD">
      <w:pPr>
        <w:pStyle w:val="a3"/>
        <w:numPr>
          <w:ilvl w:val="0"/>
          <w:numId w:val="34"/>
        </w:numPr>
        <w:spacing w:before="50" w:after="50" w:line="360" w:lineRule="exact"/>
        <w:ind w:leftChars="0" w:left="1560" w:hanging="600"/>
        <w:rPr>
          <w:rFonts w:ascii="標楷體" w:eastAsia="標楷體" w:hAnsi="標楷體"/>
          <w:sz w:val="28"/>
          <w:szCs w:val="28"/>
        </w:rPr>
      </w:pPr>
      <w:r w:rsidRPr="00295D0F">
        <w:rPr>
          <w:rFonts w:ascii="標楷體" w:eastAsia="標楷體" w:hAnsi="標楷體" w:hint="eastAsia"/>
          <w:sz w:val="28"/>
          <w:szCs w:val="28"/>
        </w:rPr>
        <w:t>第三人責任險財損：每一意外事故之財損保險金額</w:t>
      </w:r>
      <w:r w:rsidRPr="00777A48">
        <w:rPr>
          <w:rFonts w:ascii="標楷體" w:eastAsia="標楷體" w:hAnsi="標楷體" w:hint="eastAsia"/>
          <w:sz w:val="28"/>
          <w:szCs w:val="28"/>
        </w:rPr>
        <w:t>上限不低於新臺幣30萬元。</w:t>
      </w:r>
    </w:p>
    <w:p w:rsidR="00777A48" w:rsidRDefault="00622C4D" w:rsidP="004040FD">
      <w:pPr>
        <w:pStyle w:val="a3"/>
        <w:numPr>
          <w:ilvl w:val="0"/>
          <w:numId w:val="34"/>
        </w:numPr>
        <w:spacing w:before="50" w:after="50" w:line="360" w:lineRule="exact"/>
        <w:ind w:leftChars="0" w:left="1560" w:hanging="600"/>
        <w:rPr>
          <w:rFonts w:ascii="標楷體" w:eastAsia="標楷體" w:hAnsi="標楷體"/>
          <w:sz w:val="28"/>
          <w:szCs w:val="28"/>
        </w:rPr>
      </w:pPr>
      <w:r w:rsidRPr="00777A48">
        <w:rPr>
          <w:rFonts w:ascii="標楷體" w:eastAsia="標楷體" w:hAnsi="標楷體" w:hint="eastAsia"/>
          <w:sz w:val="28"/>
          <w:szCs w:val="28"/>
        </w:rPr>
        <w:t>保險單記載契約約定以外之不保事項者，其風險及可能之賠償由廠商負擔。</w:t>
      </w:r>
    </w:p>
    <w:p w:rsidR="00777A48" w:rsidRDefault="00622C4D" w:rsidP="004040FD">
      <w:pPr>
        <w:pStyle w:val="a3"/>
        <w:numPr>
          <w:ilvl w:val="0"/>
          <w:numId w:val="34"/>
        </w:numPr>
        <w:spacing w:before="50" w:after="50" w:line="360" w:lineRule="exact"/>
        <w:ind w:leftChars="0" w:left="1560" w:hanging="600"/>
        <w:rPr>
          <w:rFonts w:ascii="標楷體" w:eastAsia="標楷體" w:hAnsi="標楷體"/>
          <w:sz w:val="28"/>
          <w:szCs w:val="28"/>
        </w:rPr>
      </w:pPr>
      <w:r w:rsidRPr="00777A48">
        <w:rPr>
          <w:rFonts w:ascii="標楷體" w:eastAsia="標楷體" w:hAnsi="標楷體" w:hint="eastAsia"/>
          <w:sz w:val="28"/>
          <w:szCs w:val="28"/>
        </w:rPr>
        <w:t>廠商未依契約約定辦理保險、保險範圍不足或未能</w:t>
      </w:r>
      <w:r w:rsidR="00777A48">
        <w:rPr>
          <w:rFonts w:ascii="標楷體" w:eastAsia="標楷體" w:hAnsi="標楷體" w:hint="eastAsia"/>
          <w:sz w:val="28"/>
          <w:szCs w:val="28"/>
        </w:rPr>
        <w:t>自保險人獲得足額理賠者，其損失或損害賠償，由廠</w:t>
      </w:r>
      <w:r w:rsidRPr="00777A48">
        <w:rPr>
          <w:rFonts w:ascii="標楷體" w:eastAsia="標楷體" w:hAnsi="標楷體" w:hint="eastAsia"/>
          <w:sz w:val="28"/>
          <w:szCs w:val="28"/>
        </w:rPr>
        <w:t>商負擔。</w:t>
      </w:r>
    </w:p>
    <w:p w:rsidR="00777A48" w:rsidRDefault="00622C4D" w:rsidP="00777A48">
      <w:pPr>
        <w:pStyle w:val="a3"/>
        <w:numPr>
          <w:ilvl w:val="0"/>
          <w:numId w:val="34"/>
        </w:numPr>
        <w:spacing w:before="50" w:after="50" w:line="360" w:lineRule="exact"/>
        <w:ind w:leftChars="0" w:left="1560" w:hanging="600"/>
        <w:rPr>
          <w:rFonts w:ascii="標楷體" w:eastAsia="標楷體" w:hAnsi="標楷體"/>
          <w:sz w:val="28"/>
          <w:szCs w:val="28"/>
        </w:rPr>
      </w:pPr>
      <w:r w:rsidRPr="00777A48">
        <w:rPr>
          <w:rFonts w:ascii="標楷體" w:eastAsia="標楷體" w:hAnsi="標楷體" w:hint="eastAsia"/>
          <w:sz w:val="28"/>
          <w:szCs w:val="28"/>
        </w:rPr>
        <w:t>保險單影本1份應於辦妥保險後交機關收執。</w:t>
      </w:r>
    </w:p>
    <w:p w:rsidR="002B76F5" w:rsidRPr="00777A48" w:rsidRDefault="00011669" w:rsidP="00777A48">
      <w:pPr>
        <w:pStyle w:val="a3"/>
        <w:numPr>
          <w:ilvl w:val="0"/>
          <w:numId w:val="34"/>
        </w:numPr>
        <w:spacing w:before="50" w:after="50" w:line="360" w:lineRule="exact"/>
        <w:ind w:leftChars="0" w:left="1560" w:hanging="600"/>
        <w:rPr>
          <w:rFonts w:ascii="標楷體" w:eastAsia="標楷體" w:hAnsi="標楷體"/>
          <w:sz w:val="28"/>
          <w:szCs w:val="28"/>
        </w:rPr>
      </w:pPr>
      <w:r w:rsidRPr="00777A48">
        <w:rPr>
          <w:rFonts w:eastAsia="標楷體" w:hint="eastAsia"/>
          <w:sz w:val="28"/>
          <w:szCs w:val="28"/>
        </w:rPr>
        <w:t>每一意外事故廠商均依法律規定支</w:t>
      </w:r>
      <w:r w:rsidR="00B5726B" w:rsidRPr="00777A48">
        <w:rPr>
          <w:rFonts w:eastAsia="標楷體" w:hint="eastAsia"/>
          <w:sz w:val="28"/>
          <w:szCs w:val="28"/>
        </w:rPr>
        <w:t>付一切損害賠償。如</w:t>
      </w:r>
      <w:r w:rsidR="00B5726B" w:rsidRPr="00777A48">
        <w:rPr>
          <w:rFonts w:eastAsia="標楷體" w:hint="eastAsia"/>
          <w:sz w:val="28"/>
          <w:szCs w:val="28"/>
        </w:rPr>
        <w:lastRenderedPageBreak/>
        <w:t>新購車輛或臨時調度他車，亦應符合前開所有規定，並</w:t>
      </w:r>
      <w:r w:rsidR="00353DD2" w:rsidRPr="00777A48">
        <w:rPr>
          <w:rFonts w:eastAsia="標楷體" w:hint="eastAsia"/>
          <w:sz w:val="28"/>
          <w:szCs w:val="28"/>
        </w:rPr>
        <w:t>於賽會前</w:t>
      </w:r>
      <w:r w:rsidRPr="00777A48">
        <w:rPr>
          <w:rFonts w:eastAsia="標楷體" w:hint="eastAsia"/>
          <w:sz w:val="28"/>
          <w:szCs w:val="28"/>
        </w:rPr>
        <w:t>檢具相關保險證明。</w:t>
      </w:r>
    </w:p>
    <w:p w:rsidR="00C515BA" w:rsidRPr="00295D0F" w:rsidRDefault="00C515BA" w:rsidP="00F66341">
      <w:pPr>
        <w:pStyle w:val="a3"/>
        <w:numPr>
          <w:ilvl w:val="0"/>
          <w:numId w:val="3"/>
        </w:numPr>
        <w:spacing w:before="50" w:after="50" w:line="360" w:lineRule="exact"/>
        <w:ind w:leftChars="0"/>
        <w:rPr>
          <w:rFonts w:ascii="標楷體" w:eastAsia="標楷體" w:hAnsi="標楷體"/>
          <w:sz w:val="28"/>
          <w:szCs w:val="28"/>
        </w:rPr>
      </w:pPr>
      <w:r w:rsidRPr="00295D0F">
        <w:rPr>
          <w:rFonts w:ascii="標楷體" w:eastAsia="標楷體" w:hAnsi="標楷體" w:hint="eastAsia"/>
          <w:sz w:val="28"/>
          <w:szCs w:val="28"/>
        </w:rPr>
        <w:t>車輛使用範圍</w:t>
      </w:r>
    </w:p>
    <w:p w:rsidR="00F87699" w:rsidRPr="00295D0F" w:rsidRDefault="005F16B1" w:rsidP="00F66341">
      <w:pPr>
        <w:spacing w:before="50" w:after="50" w:line="360" w:lineRule="exact"/>
        <w:ind w:leftChars="295" w:left="708" w:firstLineChars="202" w:firstLine="566"/>
        <w:rPr>
          <w:rFonts w:ascii="標楷體" w:eastAsia="標楷體" w:hAnsi="標楷體"/>
          <w:sz w:val="28"/>
          <w:szCs w:val="28"/>
        </w:rPr>
      </w:pPr>
      <w:r w:rsidRPr="00295D0F">
        <w:rPr>
          <w:rFonts w:ascii="標楷體" w:eastAsia="標楷體" w:hAnsi="標楷體" w:hint="eastAsia"/>
          <w:sz w:val="28"/>
          <w:szCs w:val="28"/>
        </w:rPr>
        <w:t>用車區域原則以</w:t>
      </w:r>
      <w:r w:rsidR="00C515BA" w:rsidRPr="00295D0F">
        <w:rPr>
          <w:rFonts w:ascii="標楷體" w:eastAsia="標楷體" w:hAnsi="標楷體" w:hint="eastAsia"/>
          <w:sz w:val="28"/>
          <w:szCs w:val="28"/>
        </w:rPr>
        <w:t>臺北市、新北市、桃園市、新竹市、新竹縣</w:t>
      </w:r>
      <w:r w:rsidRPr="00295D0F">
        <w:rPr>
          <w:rFonts w:ascii="標楷體" w:eastAsia="標楷體" w:hAnsi="標楷體" w:hint="eastAsia"/>
          <w:sz w:val="28"/>
          <w:szCs w:val="28"/>
        </w:rPr>
        <w:t>為限。除非FISU增加位於其他縣市場館或官方行程，則新增納入該縣市為用車區域。</w:t>
      </w:r>
    </w:p>
    <w:p w:rsidR="00543F37" w:rsidRPr="00295D0F" w:rsidRDefault="00543F37" w:rsidP="00F66341">
      <w:pPr>
        <w:pStyle w:val="a3"/>
        <w:numPr>
          <w:ilvl w:val="0"/>
          <w:numId w:val="3"/>
        </w:numPr>
        <w:spacing w:before="50" w:after="50" w:line="360" w:lineRule="exact"/>
        <w:ind w:leftChars="0"/>
        <w:rPr>
          <w:rFonts w:ascii="標楷體" w:eastAsia="標楷體" w:hAnsi="標楷體"/>
          <w:sz w:val="28"/>
          <w:szCs w:val="28"/>
        </w:rPr>
      </w:pPr>
      <w:r w:rsidRPr="00295D0F">
        <w:rPr>
          <w:rFonts w:ascii="標楷體" w:eastAsia="標楷體" w:hAnsi="標楷體" w:hint="eastAsia"/>
          <w:sz w:val="28"/>
          <w:szCs w:val="28"/>
        </w:rPr>
        <w:t>駕駛人員要求</w:t>
      </w:r>
    </w:p>
    <w:p w:rsidR="00F66341" w:rsidRDefault="00041E9C" w:rsidP="00F66341">
      <w:pPr>
        <w:pStyle w:val="a3"/>
        <w:numPr>
          <w:ilvl w:val="0"/>
          <w:numId w:val="37"/>
        </w:numPr>
        <w:spacing w:before="50" w:after="50" w:line="360" w:lineRule="exact"/>
        <w:ind w:leftChars="0" w:left="1418" w:hanging="709"/>
        <w:rPr>
          <w:rFonts w:ascii="標楷體" w:eastAsia="標楷體" w:hAnsi="標楷體"/>
          <w:sz w:val="28"/>
          <w:szCs w:val="28"/>
        </w:rPr>
      </w:pPr>
      <w:r w:rsidRPr="00295D0F">
        <w:rPr>
          <w:rFonts w:ascii="標楷體" w:eastAsia="標楷體" w:hAnsi="標楷體" w:hint="eastAsia"/>
          <w:sz w:val="28"/>
          <w:szCs w:val="28"/>
        </w:rPr>
        <w:t>駕駛人員需</w:t>
      </w:r>
      <w:r w:rsidR="00543F37" w:rsidRPr="00295D0F">
        <w:rPr>
          <w:rFonts w:ascii="標楷體" w:eastAsia="標楷體" w:hAnsi="標楷體" w:hint="eastAsia"/>
          <w:sz w:val="28"/>
          <w:szCs w:val="28"/>
        </w:rPr>
        <w:t>持職業大（小</w:t>
      </w:r>
      <w:r w:rsidR="00543F37" w:rsidRPr="00295D0F">
        <w:rPr>
          <w:rFonts w:ascii="標楷體" w:eastAsia="標楷體" w:hAnsi="標楷體"/>
          <w:sz w:val="28"/>
          <w:szCs w:val="28"/>
        </w:rPr>
        <w:t>）</w:t>
      </w:r>
      <w:r w:rsidR="00543F37" w:rsidRPr="00295D0F">
        <w:rPr>
          <w:rFonts w:ascii="標楷體" w:eastAsia="標楷體" w:hAnsi="標楷體" w:hint="eastAsia"/>
          <w:sz w:val="28"/>
          <w:szCs w:val="28"/>
        </w:rPr>
        <w:t>客車駕照，素行良好身心健康且無重大刑事紀錄及近</w:t>
      </w:r>
      <w:r w:rsidR="00897A8B" w:rsidRPr="00295D0F">
        <w:rPr>
          <w:rFonts w:ascii="標楷體" w:eastAsia="標楷體" w:hAnsi="標楷體" w:hint="eastAsia"/>
          <w:sz w:val="28"/>
          <w:szCs w:val="28"/>
        </w:rPr>
        <w:t>3</w:t>
      </w:r>
      <w:r w:rsidR="00543F37" w:rsidRPr="00295D0F">
        <w:rPr>
          <w:rFonts w:ascii="標楷體" w:eastAsia="標楷體" w:hAnsi="標楷體" w:hint="eastAsia"/>
          <w:sz w:val="28"/>
          <w:szCs w:val="28"/>
        </w:rPr>
        <w:t>年未發生A1事件者。</w:t>
      </w:r>
    </w:p>
    <w:p w:rsidR="00F66341" w:rsidRDefault="00041E9C" w:rsidP="00F66341">
      <w:pPr>
        <w:pStyle w:val="a3"/>
        <w:numPr>
          <w:ilvl w:val="0"/>
          <w:numId w:val="37"/>
        </w:numPr>
        <w:spacing w:before="50" w:after="50" w:line="360" w:lineRule="exact"/>
        <w:ind w:leftChars="0" w:left="1418" w:hanging="709"/>
        <w:rPr>
          <w:rFonts w:ascii="標楷體" w:eastAsia="標楷體" w:hAnsi="標楷體"/>
          <w:sz w:val="28"/>
          <w:szCs w:val="28"/>
        </w:rPr>
      </w:pPr>
      <w:r w:rsidRPr="00F66341">
        <w:rPr>
          <w:rFonts w:ascii="標楷體" w:eastAsia="標楷體" w:hAnsi="標楷體" w:hint="eastAsia"/>
          <w:sz w:val="28"/>
          <w:szCs w:val="28"/>
        </w:rPr>
        <w:t>每位駕駛人員均需經世大運籌委會認證，認證後取得認證卡，並於行車、進出世大運各管制區域時配戴認證卡。</w:t>
      </w:r>
    </w:p>
    <w:p w:rsidR="00F66341" w:rsidRDefault="00041E9C" w:rsidP="00F66341">
      <w:pPr>
        <w:pStyle w:val="a3"/>
        <w:numPr>
          <w:ilvl w:val="0"/>
          <w:numId w:val="37"/>
        </w:numPr>
        <w:spacing w:before="50" w:after="50" w:line="360" w:lineRule="exact"/>
        <w:ind w:leftChars="0" w:left="1418" w:hanging="709"/>
        <w:rPr>
          <w:rFonts w:ascii="標楷體" w:eastAsia="標楷體" w:hAnsi="標楷體"/>
          <w:sz w:val="28"/>
          <w:szCs w:val="28"/>
        </w:rPr>
      </w:pPr>
      <w:r w:rsidRPr="00F66341">
        <w:rPr>
          <w:rFonts w:ascii="標楷體" w:eastAsia="標楷體" w:hAnsi="標楷體" w:hint="eastAsia"/>
          <w:sz w:val="28"/>
          <w:szCs w:val="28"/>
        </w:rPr>
        <w:t>駕駛人員應統一穿著白襯衫、</w:t>
      </w:r>
      <w:r w:rsidRPr="00F66341">
        <w:rPr>
          <w:rFonts w:ascii="標楷體" w:eastAsia="標楷體" w:hAnsi="標楷體"/>
          <w:sz w:val="28"/>
          <w:szCs w:val="28"/>
        </w:rPr>
        <w:t>黑色</w:t>
      </w:r>
      <w:r w:rsidRPr="00F66341">
        <w:rPr>
          <w:rFonts w:ascii="標楷體" w:eastAsia="標楷體" w:hAnsi="標楷體" w:hint="eastAsia"/>
          <w:sz w:val="28"/>
          <w:szCs w:val="28"/>
        </w:rPr>
        <w:t>西裝長褲之整齊服飾。</w:t>
      </w:r>
    </w:p>
    <w:p w:rsidR="00F66341" w:rsidRDefault="00543F37" w:rsidP="00F66341">
      <w:pPr>
        <w:pStyle w:val="a3"/>
        <w:numPr>
          <w:ilvl w:val="0"/>
          <w:numId w:val="37"/>
        </w:numPr>
        <w:spacing w:before="50" w:after="50" w:line="360" w:lineRule="exact"/>
        <w:ind w:leftChars="0" w:left="1418" w:hanging="709"/>
        <w:rPr>
          <w:rFonts w:ascii="標楷體" w:eastAsia="標楷體" w:hAnsi="標楷體"/>
          <w:sz w:val="28"/>
          <w:szCs w:val="28"/>
        </w:rPr>
      </w:pPr>
      <w:r w:rsidRPr="00F66341">
        <w:rPr>
          <w:rFonts w:ascii="標楷體" w:eastAsia="標楷體" w:hAnsi="標楷體" w:hint="eastAsia"/>
          <w:sz w:val="28"/>
          <w:szCs w:val="28"/>
        </w:rPr>
        <w:t>駕駛人員</w:t>
      </w:r>
      <w:r w:rsidRPr="00F66341">
        <w:rPr>
          <w:rFonts w:ascii="標楷體" w:eastAsia="標楷體" w:hAnsi="標楷體"/>
          <w:sz w:val="28"/>
          <w:szCs w:val="28"/>
        </w:rPr>
        <w:t>需</w:t>
      </w:r>
      <w:r w:rsidRPr="00F66341">
        <w:rPr>
          <w:rFonts w:ascii="標楷體" w:eastAsia="標楷體" w:hAnsi="標楷體" w:hint="eastAsia"/>
          <w:sz w:val="28"/>
          <w:szCs w:val="28"/>
        </w:rPr>
        <w:t>遵守各項交通法規，不得有違反交通法規情形，例如闖紅燈、行車中使用3C產品、違規停</w:t>
      </w:r>
      <w:r w:rsidR="00F66341">
        <w:rPr>
          <w:rFonts w:ascii="標楷體" w:eastAsia="標楷體" w:hAnsi="標楷體" w:hint="eastAsia"/>
          <w:sz w:val="28"/>
          <w:szCs w:val="28"/>
        </w:rPr>
        <w:t>車等，並須注意禮貌及秉持良好之服務態度等，以維持世大運良好形象。</w:t>
      </w:r>
    </w:p>
    <w:p w:rsidR="00F66341" w:rsidRDefault="00041E9C" w:rsidP="00F66341">
      <w:pPr>
        <w:pStyle w:val="a3"/>
        <w:numPr>
          <w:ilvl w:val="0"/>
          <w:numId w:val="37"/>
        </w:numPr>
        <w:spacing w:before="50" w:after="50" w:line="360" w:lineRule="exact"/>
        <w:ind w:leftChars="0" w:left="1418" w:hanging="709"/>
        <w:rPr>
          <w:rFonts w:ascii="標楷體" w:eastAsia="標楷體" w:hAnsi="標楷體"/>
          <w:sz w:val="28"/>
          <w:szCs w:val="28"/>
        </w:rPr>
      </w:pPr>
      <w:r w:rsidRPr="00F66341">
        <w:rPr>
          <w:rFonts w:ascii="標楷體" w:eastAsia="標楷體" w:hAnsi="標楷體" w:hint="eastAsia"/>
          <w:sz w:val="28"/>
          <w:szCs w:val="28"/>
        </w:rPr>
        <w:t>機關如有指定路線者，駕駛人員須依指定路線行駛。</w:t>
      </w:r>
    </w:p>
    <w:p w:rsidR="00F66341" w:rsidRDefault="00897A8B" w:rsidP="00F66341">
      <w:pPr>
        <w:pStyle w:val="a3"/>
        <w:numPr>
          <w:ilvl w:val="0"/>
          <w:numId w:val="37"/>
        </w:numPr>
        <w:spacing w:before="50" w:after="50" w:line="360" w:lineRule="exact"/>
        <w:ind w:leftChars="0" w:left="1418" w:hanging="709"/>
        <w:rPr>
          <w:rFonts w:ascii="標楷體" w:eastAsia="標楷體" w:hAnsi="標楷體"/>
          <w:sz w:val="28"/>
          <w:szCs w:val="28"/>
        </w:rPr>
      </w:pPr>
      <w:r w:rsidRPr="00F66341">
        <w:rPr>
          <w:rFonts w:ascii="標楷體" w:eastAsia="標楷體" w:hAnsi="標楷體" w:hint="eastAsia"/>
          <w:sz w:val="28"/>
          <w:szCs w:val="28"/>
        </w:rPr>
        <w:t>嚴禁駕駛人</w:t>
      </w:r>
      <w:r w:rsidR="009C0DCC" w:rsidRPr="00F66341">
        <w:rPr>
          <w:rFonts w:ascii="標楷體" w:eastAsia="標楷體" w:hAnsi="標楷體" w:hint="eastAsia"/>
          <w:sz w:val="28"/>
          <w:szCs w:val="28"/>
        </w:rPr>
        <w:t>員</w:t>
      </w:r>
      <w:r w:rsidRPr="00F66341">
        <w:rPr>
          <w:rFonts w:ascii="標楷體" w:eastAsia="標楷體" w:hAnsi="標楷體" w:hint="eastAsia"/>
          <w:sz w:val="28"/>
          <w:szCs w:val="28"/>
        </w:rPr>
        <w:t>違規駕駛、不得有酗酒及賭博等情事、駕駛</w:t>
      </w:r>
      <w:r w:rsidR="009C0DCC" w:rsidRPr="00F66341">
        <w:rPr>
          <w:rFonts w:ascii="標楷體" w:eastAsia="標楷體" w:hAnsi="標楷體" w:hint="eastAsia"/>
          <w:sz w:val="28"/>
          <w:szCs w:val="28"/>
        </w:rPr>
        <w:t xml:space="preserve">    </w:t>
      </w:r>
      <w:r w:rsidRPr="00F66341">
        <w:rPr>
          <w:rFonts w:ascii="標楷體" w:eastAsia="標楷體" w:hAnsi="標楷體" w:hint="eastAsia"/>
          <w:sz w:val="28"/>
          <w:szCs w:val="28"/>
        </w:rPr>
        <w:t>人</w:t>
      </w:r>
      <w:r w:rsidR="009C0DCC" w:rsidRPr="00F66341">
        <w:rPr>
          <w:rFonts w:ascii="標楷體" w:eastAsia="標楷體" w:hAnsi="標楷體" w:hint="eastAsia"/>
          <w:sz w:val="28"/>
          <w:szCs w:val="28"/>
        </w:rPr>
        <w:t>員</w:t>
      </w:r>
      <w:r w:rsidRPr="00F66341">
        <w:rPr>
          <w:rFonts w:ascii="標楷體" w:eastAsia="標楷體" w:hAnsi="標楷體" w:hint="eastAsia"/>
          <w:sz w:val="28"/>
          <w:szCs w:val="28"/>
        </w:rPr>
        <w:t>需充分休息，避免疲勞影響駕駛。</w:t>
      </w:r>
    </w:p>
    <w:p w:rsidR="00F66341" w:rsidRDefault="00543F37" w:rsidP="00F66341">
      <w:pPr>
        <w:pStyle w:val="a3"/>
        <w:numPr>
          <w:ilvl w:val="0"/>
          <w:numId w:val="37"/>
        </w:numPr>
        <w:spacing w:before="50" w:after="50" w:line="360" w:lineRule="exact"/>
        <w:ind w:leftChars="0" w:left="1418" w:hanging="709"/>
        <w:rPr>
          <w:rFonts w:ascii="標楷體" w:eastAsia="標楷體" w:hAnsi="標楷體"/>
          <w:sz w:val="28"/>
          <w:szCs w:val="28"/>
        </w:rPr>
      </w:pPr>
      <w:r w:rsidRPr="00F66341">
        <w:rPr>
          <w:rFonts w:ascii="標楷體" w:eastAsia="標楷體" w:hAnsi="標楷體" w:hint="eastAsia"/>
          <w:sz w:val="28"/>
          <w:szCs w:val="28"/>
        </w:rPr>
        <w:t>駕駛</w:t>
      </w:r>
      <w:r w:rsidR="0096594B" w:rsidRPr="00F66341">
        <w:rPr>
          <w:rFonts w:ascii="標楷體" w:eastAsia="標楷體" w:hAnsi="標楷體" w:hint="eastAsia"/>
          <w:sz w:val="28"/>
          <w:szCs w:val="28"/>
        </w:rPr>
        <w:t>人</w:t>
      </w:r>
      <w:r w:rsidRPr="00F66341">
        <w:rPr>
          <w:rFonts w:ascii="標楷體" w:eastAsia="標楷體" w:hAnsi="標楷體" w:hint="eastAsia"/>
          <w:sz w:val="28"/>
          <w:szCs w:val="28"/>
        </w:rPr>
        <w:t>員</w:t>
      </w:r>
      <w:r w:rsidR="00041E9C" w:rsidRPr="00F66341">
        <w:rPr>
          <w:rFonts w:ascii="標楷體" w:eastAsia="標楷體" w:hAnsi="標楷體" w:hint="eastAsia"/>
          <w:sz w:val="28"/>
          <w:szCs w:val="28"/>
        </w:rPr>
        <w:t>行車時需備妥駕駛執照及行照，於行駛前作妥基本檢查，</w:t>
      </w:r>
      <w:r w:rsidRPr="00F66341">
        <w:rPr>
          <w:rFonts w:ascii="標楷體" w:eastAsia="標楷體" w:hAnsi="標楷體" w:hint="eastAsia"/>
          <w:sz w:val="28"/>
          <w:szCs w:val="28"/>
        </w:rPr>
        <w:t>保持車輛清潔，並隨時反應車況之異常處。</w:t>
      </w:r>
    </w:p>
    <w:p w:rsidR="00543F37" w:rsidRPr="00F66341" w:rsidRDefault="00B5726B" w:rsidP="00F66341">
      <w:pPr>
        <w:pStyle w:val="a3"/>
        <w:numPr>
          <w:ilvl w:val="0"/>
          <w:numId w:val="37"/>
        </w:numPr>
        <w:spacing w:before="50" w:after="50" w:line="360" w:lineRule="exact"/>
        <w:ind w:leftChars="0" w:left="1418" w:hanging="709"/>
        <w:rPr>
          <w:rFonts w:ascii="標楷體" w:eastAsia="標楷體" w:hAnsi="標楷體"/>
          <w:sz w:val="28"/>
          <w:szCs w:val="28"/>
        </w:rPr>
      </w:pPr>
      <w:r w:rsidRPr="00F66341">
        <w:rPr>
          <w:rFonts w:ascii="標楷體" w:eastAsia="標楷體" w:hAnsi="標楷體" w:hint="eastAsia"/>
          <w:sz w:val="28"/>
          <w:szCs w:val="28"/>
        </w:rPr>
        <w:t>嚴禁</w:t>
      </w:r>
      <w:r w:rsidR="00543F37" w:rsidRPr="00F66341">
        <w:rPr>
          <w:rFonts w:ascii="標楷體" w:eastAsia="標楷體" w:hAnsi="標楷體" w:hint="eastAsia"/>
          <w:sz w:val="28"/>
          <w:szCs w:val="28"/>
        </w:rPr>
        <w:t>駕駛</w:t>
      </w:r>
      <w:r w:rsidR="0096594B" w:rsidRPr="00F66341">
        <w:rPr>
          <w:rFonts w:ascii="標楷體" w:eastAsia="標楷體" w:hAnsi="標楷體" w:hint="eastAsia"/>
          <w:sz w:val="28"/>
          <w:szCs w:val="28"/>
        </w:rPr>
        <w:t>人</w:t>
      </w:r>
      <w:r w:rsidR="00543F37" w:rsidRPr="00F66341">
        <w:rPr>
          <w:rFonts w:ascii="標楷體" w:eastAsia="標楷體" w:hAnsi="標楷體" w:hint="eastAsia"/>
          <w:sz w:val="28"/>
          <w:szCs w:val="28"/>
        </w:rPr>
        <w:t>員於</w:t>
      </w:r>
      <w:r w:rsidRPr="00F66341">
        <w:rPr>
          <w:rFonts w:ascii="標楷體" w:eastAsia="標楷體" w:hAnsi="標楷體" w:hint="eastAsia"/>
          <w:sz w:val="28"/>
          <w:szCs w:val="28"/>
        </w:rPr>
        <w:t>執行本案執行相關勤務時有酒駕情形，如有酒駕情形經查屬實，除依罰則扣款外，該名酒駕駕駛不得再派駛本案</w:t>
      </w:r>
      <w:r w:rsidR="00543F37" w:rsidRPr="00F66341">
        <w:rPr>
          <w:rFonts w:ascii="標楷體" w:eastAsia="標楷體" w:hAnsi="標楷體" w:hint="eastAsia"/>
          <w:sz w:val="28"/>
          <w:szCs w:val="28"/>
        </w:rPr>
        <w:t>。</w:t>
      </w:r>
    </w:p>
    <w:p w:rsidR="00C515BA" w:rsidRPr="00295D0F" w:rsidRDefault="00C515BA" w:rsidP="00F66341">
      <w:pPr>
        <w:pStyle w:val="a3"/>
        <w:numPr>
          <w:ilvl w:val="0"/>
          <w:numId w:val="3"/>
        </w:numPr>
        <w:spacing w:before="50" w:after="50" w:line="360" w:lineRule="exact"/>
        <w:ind w:leftChars="0"/>
        <w:rPr>
          <w:rFonts w:ascii="標楷體" w:eastAsia="標楷體" w:hAnsi="標楷體"/>
          <w:sz w:val="28"/>
          <w:szCs w:val="28"/>
        </w:rPr>
      </w:pPr>
      <w:r w:rsidRPr="00295D0F">
        <w:rPr>
          <w:rFonts w:ascii="標楷體" w:eastAsia="標楷體" w:hAnsi="標楷體" w:hint="eastAsia"/>
          <w:sz w:val="28"/>
          <w:szCs w:val="28"/>
        </w:rPr>
        <w:t>車輛營運調度</w:t>
      </w:r>
      <w:r w:rsidR="00004A3D" w:rsidRPr="00295D0F">
        <w:rPr>
          <w:rFonts w:ascii="標楷體" w:eastAsia="標楷體" w:hAnsi="標楷體" w:hint="eastAsia"/>
          <w:sz w:val="28"/>
          <w:szCs w:val="28"/>
        </w:rPr>
        <w:t>與管理</w:t>
      </w:r>
    </w:p>
    <w:p w:rsidR="00A54775" w:rsidRPr="00295D0F" w:rsidRDefault="005F16B1" w:rsidP="00F66341">
      <w:pPr>
        <w:pStyle w:val="a3"/>
        <w:numPr>
          <w:ilvl w:val="0"/>
          <w:numId w:val="38"/>
        </w:numPr>
        <w:spacing w:before="50" w:after="50" w:line="360" w:lineRule="exact"/>
        <w:ind w:leftChars="0" w:left="1418" w:hanging="709"/>
        <w:rPr>
          <w:rFonts w:ascii="標楷體" w:eastAsia="標楷體" w:hAnsi="標楷體"/>
          <w:sz w:val="28"/>
          <w:szCs w:val="28"/>
        </w:rPr>
      </w:pPr>
      <w:r w:rsidRPr="00295D0F">
        <w:rPr>
          <w:rFonts w:ascii="標楷體" w:eastAsia="標楷體" w:hAnsi="標楷體" w:hint="eastAsia"/>
          <w:sz w:val="28"/>
          <w:szCs w:val="28"/>
        </w:rPr>
        <w:t>本契約所供應所有車輛均由廠商</w:t>
      </w:r>
      <w:r w:rsidR="00C515BA" w:rsidRPr="00295D0F">
        <w:rPr>
          <w:rFonts w:ascii="標楷體" w:eastAsia="標楷體" w:hAnsi="標楷體" w:hint="eastAsia"/>
          <w:sz w:val="28"/>
          <w:szCs w:val="28"/>
        </w:rPr>
        <w:t>負責調度</w:t>
      </w:r>
      <w:r w:rsidRPr="00295D0F">
        <w:rPr>
          <w:rFonts w:ascii="標楷體" w:eastAsia="標楷體" w:hAnsi="標楷體" w:hint="eastAsia"/>
          <w:sz w:val="28"/>
          <w:szCs w:val="28"/>
        </w:rPr>
        <w:t>，並</w:t>
      </w:r>
      <w:r w:rsidR="00C515BA" w:rsidRPr="00295D0F">
        <w:rPr>
          <w:rFonts w:ascii="標楷體" w:eastAsia="標楷體" w:hAnsi="標楷體" w:hint="eastAsia"/>
          <w:sz w:val="28"/>
          <w:szCs w:val="28"/>
        </w:rPr>
        <w:t>需於</w:t>
      </w:r>
      <w:r w:rsidR="00FC2D4E" w:rsidRPr="00295D0F">
        <w:rPr>
          <w:rFonts w:ascii="標楷體" w:eastAsia="標楷體" w:hAnsi="標楷體" w:hint="eastAsia"/>
          <w:sz w:val="28"/>
          <w:szCs w:val="28"/>
        </w:rPr>
        <w:t>105</w:t>
      </w:r>
      <w:r w:rsidR="00543F37" w:rsidRPr="00295D0F">
        <w:rPr>
          <w:rFonts w:ascii="標楷體" w:eastAsia="標楷體" w:hAnsi="標楷體" w:hint="eastAsia"/>
          <w:sz w:val="28"/>
          <w:szCs w:val="28"/>
        </w:rPr>
        <w:t>年</w:t>
      </w:r>
      <w:r w:rsidR="00B5726B" w:rsidRPr="00295D0F">
        <w:rPr>
          <w:rFonts w:ascii="標楷體" w:eastAsia="標楷體" w:hAnsi="標楷體" w:hint="eastAsia"/>
          <w:sz w:val="28"/>
          <w:szCs w:val="28"/>
        </w:rPr>
        <w:t>11</w:t>
      </w:r>
      <w:r w:rsidR="00543F37" w:rsidRPr="00295D0F">
        <w:rPr>
          <w:rFonts w:ascii="標楷體" w:eastAsia="標楷體" w:hAnsi="標楷體" w:hint="eastAsia"/>
          <w:sz w:val="28"/>
          <w:szCs w:val="28"/>
        </w:rPr>
        <w:t>月1日前</w:t>
      </w:r>
      <w:r w:rsidR="00EF4472" w:rsidRPr="00295D0F">
        <w:rPr>
          <w:rFonts w:ascii="標楷體" w:eastAsia="標楷體" w:hAnsi="標楷體" w:hint="eastAsia"/>
          <w:sz w:val="28"/>
          <w:szCs w:val="28"/>
        </w:rPr>
        <w:t>提出</w:t>
      </w:r>
      <w:r w:rsidR="00C515BA" w:rsidRPr="00295D0F">
        <w:rPr>
          <w:rFonts w:ascii="標楷體" w:eastAsia="標楷體" w:hAnsi="標楷體" w:hint="eastAsia"/>
          <w:sz w:val="28"/>
          <w:szCs w:val="28"/>
        </w:rPr>
        <w:t>營運調度計畫</w:t>
      </w:r>
      <w:r w:rsidR="00A54775" w:rsidRPr="00295D0F">
        <w:rPr>
          <w:rFonts w:ascii="標楷體" w:eastAsia="標楷體" w:hAnsi="標楷體" w:hint="eastAsia"/>
          <w:sz w:val="28"/>
          <w:szCs w:val="28"/>
        </w:rPr>
        <w:t>書</w:t>
      </w:r>
      <w:r w:rsidR="003E36C1" w:rsidRPr="00295D0F">
        <w:rPr>
          <w:rFonts w:ascii="標楷體" w:eastAsia="標楷體" w:hAnsi="標楷體" w:hint="eastAsia"/>
          <w:sz w:val="28"/>
          <w:szCs w:val="28"/>
        </w:rPr>
        <w:t>予機關審查</w:t>
      </w:r>
      <w:r w:rsidR="009C0DCC" w:rsidRPr="00295D0F">
        <w:rPr>
          <w:rFonts w:ascii="標楷體" w:eastAsia="標楷體" w:hAnsi="標楷體" w:hint="eastAsia"/>
          <w:sz w:val="28"/>
          <w:szCs w:val="28"/>
        </w:rPr>
        <w:t>，營運調度計畫書</w:t>
      </w:r>
      <w:r w:rsidR="00A54775" w:rsidRPr="00295D0F">
        <w:rPr>
          <w:rFonts w:ascii="標楷體" w:eastAsia="標楷體" w:hAnsi="標楷體" w:hint="eastAsia"/>
          <w:sz w:val="28"/>
          <w:szCs w:val="28"/>
        </w:rPr>
        <w:t>至少應包含以下內容：</w:t>
      </w:r>
    </w:p>
    <w:p w:rsidR="00F66341" w:rsidRDefault="00A54775" w:rsidP="00F66341">
      <w:pPr>
        <w:pStyle w:val="a3"/>
        <w:numPr>
          <w:ilvl w:val="0"/>
          <w:numId w:val="39"/>
        </w:numPr>
        <w:spacing w:before="50" w:after="50" w:line="360" w:lineRule="exact"/>
        <w:ind w:leftChars="0" w:left="1560" w:hanging="600"/>
        <w:rPr>
          <w:rFonts w:ascii="標楷體" w:eastAsia="標楷體" w:hAnsi="標楷體"/>
          <w:sz w:val="28"/>
          <w:szCs w:val="28"/>
        </w:rPr>
      </w:pPr>
      <w:r w:rsidRPr="00295D0F">
        <w:rPr>
          <w:rFonts w:ascii="標楷體" w:eastAsia="標楷體" w:hAnsi="標楷體" w:hint="eastAsia"/>
          <w:sz w:val="28"/>
          <w:szCs w:val="28"/>
        </w:rPr>
        <w:t>整體營運調度架構及聯絡窗口</w:t>
      </w:r>
      <w:r w:rsidR="008B33E7" w:rsidRPr="00295D0F">
        <w:rPr>
          <w:rFonts w:ascii="標楷體" w:eastAsia="標楷體" w:hAnsi="標楷體" w:hint="eastAsia"/>
          <w:sz w:val="28"/>
          <w:szCs w:val="28"/>
        </w:rPr>
        <w:t>。</w:t>
      </w:r>
    </w:p>
    <w:p w:rsidR="00F66341" w:rsidRDefault="00A54775" w:rsidP="00F66341">
      <w:pPr>
        <w:pStyle w:val="a3"/>
        <w:numPr>
          <w:ilvl w:val="0"/>
          <w:numId w:val="39"/>
        </w:numPr>
        <w:spacing w:before="50" w:after="50" w:line="360" w:lineRule="exact"/>
        <w:ind w:leftChars="0" w:left="1560" w:hanging="600"/>
        <w:rPr>
          <w:rFonts w:ascii="標楷體" w:eastAsia="標楷體" w:hAnsi="標楷體"/>
          <w:sz w:val="28"/>
          <w:szCs w:val="28"/>
        </w:rPr>
      </w:pPr>
      <w:r w:rsidRPr="00F66341">
        <w:rPr>
          <w:rFonts w:ascii="標楷體" w:eastAsia="標楷體" w:hAnsi="標楷體" w:hint="eastAsia"/>
          <w:sz w:val="28"/>
          <w:szCs w:val="28"/>
        </w:rPr>
        <w:t>車輛調度計畫(包含由各家協力廠商車輛數配置)。</w:t>
      </w:r>
    </w:p>
    <w:p w:rsidR="00C5118A" w:rsidRDefault="00A54775" w:rsidP="00C5118A">
      <w:pPr>
        <w:pStyle w:val="a3"/>
        <w:numPr>
          <w:ilvl w:val="0"/>
          <w:numId w:val="39"/>
        </w:numPr>
        <w:spacing w:before="50" w:after="50" w:line="360" w:lineRule="exact"/>
        <w:ind w:leftChars="0" w:left="1560" w:hanging="600"/>
        <w:rPr>
          <w:rFonts w:ascii="標楷體" w:eastAsia="標楷體" w:hAnsi="標楷體"/>
          <w:sz w:val="28"/>
          <w:szCs w:val="28"/>
        </w:rPr>
      </w:pPr>
      <w:r w:rsidRPr="00F66341">
        <w:rPr>
          <w:rFonts w:ascii="標楷體" w:eastAsia="標楷體" w:hAnsi="標楷體" w:hint="eastAsia"/>
          <w:sz w:val="28"/>
          <w:szCs w:val="28"/>
        </w:rPr>
        <w:t>停車規劃。</w:t>
      </w:r>
    </w:p>
    <w:p w:rsidR="00C5118A" w:rsidRDefault="00A54775" w:rsidP="00C5118A">
      <w:pPr>
        <w:pStyle w:val="a3"/>
        <w:numPr>
          <w:ilvl w:val="0"/>
          <w:numId w:val="39"/>
        </w:numPr>
        <w:spacing w:before="50" w:after="50" w:line="360" w:lineRule="exact"/>
        <w:ind w:leftChars="0" w:left="1560" w:hanging="600"/>
        <w:rPr>
          <w:rFonts w:ascii="標楷體" w:eastAsia="標楷體" w:hAnsi="標楷體"/>
          <w:sz w:val="28"/>
          <w:szCs w:val="28"/>
        </w:rPr>
      </w:pPr>
      <w:r w:rsidRPr="00C5118A">
        <w:rPr>
          <w:rFonts w:ascii="標楷體" w:eastAsia="標楷體" w:hAnsi="標楷體" w:hint="eastAsia"/>
          <w:sz w:val="28"/>
          <w:szCs w:val="28"/>
        </w:rPr>
        <w:t>駕駛人員教育訓練計畫</w:t>
      </w:r>
      <w:r w:rsidR="00B5726B" w:rsidRPr="00C5118A">
        <w:rPr>
          <w:rFonts w:ascii="標楷體" w:eastAsia="標楷體" w:hAnsi="標楷體" w:hint="eastAsia"/>
          <w:sz w:val="28"/>
          <w:szCs w:val="28"/>
        </w:rPr>
        <w:t>(含基本英語訓練)</w:t>
      </w:r>
      <w:r w:rsidRPr="00C5118A">
        <w:rPr>
          <w:rFonts w:ascii="標楷體" w:eastAsia="標楷體" w:hAnsi="標楷體" w:hint="eastAsia"/>
          <w:sz w:val="28"/>
          <w:szCs w:val="28"/>
        </w:rPr>
        <w:t>。</w:t>
      </w:r>
    </w:p>
    <w:p w:rsidR="00A54775" w:rsidRPr="00C5118A" w:rsidRDefault="00A54775" w:rsidP="00C5118A">
      <w:pPr>
        <w:pStyle w:val="a3"/>
        <w:numPr>
          <w:ilvl w:val="0"/>
          <w:numId w:val="39"/>
        </w:numPr>
        <w:spacing w:before="50" w:after="50" w:line="360" w:lineRule="exact"/>
        <w:ind w:leftChars="0" w:left="1560" w:hanging="600"/>
        <w:rPr>
          <w:rFonts w:ascii="標楷體" w:eastAsia="標楷體" w:hAnsi="標楷體"/>
          <w:sz w:val="28"/>
          <w:szCs w:val="28"/>
        </w:rPr>
      </w:pPr>
      <w:r w:rsidRPr="00C5118A">
        <w:rPr>
          <w:rFonts w:ascii="標楷體" w:eastAsia="標楷體" w:hAnsi="標楷體" w:hint="eastAsia"/>
          <w:sz w:val="28"/>
          <w:szCs w:val="28"/>
        </w:rPr>
        <w:t>緊急應變計畫</w:t>
      </w:r>
      <w:r w:rsidR="00B5726B" w:rsidRPr="00C5118A">
        <w:rPr>
          <w:rFonts w:ascii="標楷體" w:eastAsia="標楷體" w:hAnsi="標楷體" w:hint="eastAsia"/>
          <w:sz w:val="28"/>
          <w:szCs w:val="28"/>
        </w:rPr>
        <w:t>(含緊急事件處理標準作業流程)</w:t>
      </w:r>
      <w:r w:rsidRPr="00C5118A">
        <w:rPr>
          <w:rFonts w:ascii="標楷體" w:eastAsia="標楷體" w:hAnsi="標楷體" w:hint="eastAsia"/>
          <w:sz w:val="28"/>
          <w:szCs w:val="28"/>
        </w:rPr>
        <w:t>。</w:t>
      </w:r>
    </w:p>
    <w:p w:rsidR="006313D0" w:rsidRPr="00295D0F" w:rsidRDefault="00EF4472" w:rsidP="00C5118A">
      <w:pPr>
        <w:pStyle w:val="a3"/>
        <w:numPr>
          <w:ilvl w:val="0"/>
          <w:numId w:val="38"/>
        </w:numPr>
        <w:spacing w:before="50" w:after="50" w:line="360" w:lineRule="exact"/>
        <w:ind w:leftChars="0" w:left="1418" w:hanging="709"/>
        <w:rPr>
          <w:rFonts w:ascii="標楷體" w:eastAsia="標楷體" w:hAnsi="標楷體"/>
          <w:sz w:val="28"/>
          <w:szCs w:val="28"/>
        </w:rPr>
      </w:pPr>
      <w:r w:rsidRPr="00295D0F">
        <w:rPr>
          <w:rFonts w:ascii="標楷體" w:eastAsia="標楷體" w:hAnsi="標楷體" w:hint="eastAsia"/>
          <w:sz w:val="28"/>
          <w:szCs w:val="28"/>
        </w:rPr>
        <w:t>廠商需</w:t>
      </w:r>
      <w:r w:rsidR="00543F37" w:rsidRPr="00295D0F">
        <w:rPr>
          <w:rFonts w:ascii="標楷體" w:eastAsia="標楷體" w:hAnsi="標楷體" w:hint="eastAsia"/>
          <w:sz w:val="28"/>
          <w:szCs w:val="28"/>
        </w:rPr>
        <w:t>於</w:t>
      </w:r>
      <w:r w:rsidR="00FC2D4E" w:rsidRPr="00295D0F">
        <w:rPr>
          <w:rFonts w:ascii="標楷體" w:eastAsia="標楷體" w:hAnsi="標楷體" w:hint="eastAsia"/>
          <w:sz w:val="28"/>
          <w:szCs w:val="28"/>
        </w:rPr>
        <w:t>105</w:t>
      </w:r>
      <w:r w:rsidR="00543F37" w:rsidRPr="00295D0F">
        <w:rPr>
          <w:rFonts w:ascii="標楷體" w:eastAsia="標楷體" w:hAnsi="標楷體" w:hint="eastAsia"/>
          <w:sz w:val="28"/>
          <w:szCs w:val="28"/>
        </w:rPr>
        <w:t>年12月</w:t>
      </w:r>
      <w:r w:rsidR="00FC2D4E" w:rsidRPr="00295D0F">
        <w:rPr>
          <w:rFonts w:ascii="標楷體" w:eastAsia="標楷體" w:hAnsi="標楷體" w:hint="eastAsia"/>
          <w:sz w:val="28"/>
          <w:szCs w:val="28"/>
        </w:rPr>
        <w:t>31</w:t>
      </w:r>
      <w:r w:rsidR="00543F37" w:rsidRPr="00295D0F">
        <w:rPr>
          <w:rFonts w:ascii="標楷體" w:eastAsia="標楷體" w:hAnsi="標楷體" w:hint="eastAsia"/>
          <w:sz w:val="28"/>
          <w:szCs w:val="28"/>
        </w:rPr>
        <w:t>日前提出</w:t>
      </w:r>
      <w:r w:rsidRPr="00295D0F">
        <w:rPr>
          <w:rFonts w:ascii="標楷體" w:eastAsia="標楷體" w:hAnsi="標楷體" w:hint="eastAsia"/>
          <w:sz w:val="28"/>
          <w:szCs w:val="28"/>
        </w:rPr>
        <w:t>車輛</w:t>
      </w:r>
      <w:r w:rsidR="00543F37" w:rsidRPr="00295D0F">
        <w:rPr>
          <w:rFonts w:ascii="標楷體" w:eastAsia="標楷體" w:hAnsi="標楷體" w:hint="eastAsia"/>
          <w:sz w:val="28"/>
          <w:szCs w:val="28"/>
        </w:rPr>
        <w:t>及駕駛</w:t>
      </w:r>
      <w:r w:rsidR="009C0DCC" w:rsidRPr="00295D0F">
        <w:rPr>
          <w:rFonts w:ascii="標楷體" w:eastAsia="標楷體" w:hAnsi="標楷體" w:hint="eastAsia"/>
          <w:sz w:val="28"/>
          <w:szCs w:val="28"/>
        </w:rPr>
        <w:t>人</w:t>
      </w:r>
      <w:r w:rsidR="00543F37" w:rsidRPr="00295D0F">
        <w:rPr>
          <w:rFonts w:ascii="標楷體" w:eastAsia="標楷體" w:hAnsi="標楷體" w:hint="eastAsia"/>
          <w:sz w:val="28"/>
          <w:szCs w:val="28"/>
        </w:rPr>
        <w:t>員</w:t>
      </w:r>
      <w:r w:rsidRPr="00295D0F">
        <w:rPr>
          <w:rFonts w:ascii="標楷體" w:eastAsia="標楷體" w:hAnsi="標楷體" w:hint="eastAsia"/>
          <w:sz w:val="28"/>
          <w:szCs w:val="28"/>
        </w:rPr>
        <w:t>造冊清單</w:t>
      </w:r>
      <w:r w:rsidR="00B5726B" w:rsidRPr="00295D0F">
        <w:rPr>
          <w:rFonts w:ascii="標楷體" w:eastAsia="標楷體" w:hAnsi="標楷體" w:hint="eastAsia"/>
          <w:sz w:val="28"/>
          <w:szCs w:val="28"/>
        </w:rPr>
        <w:t>，後續倘有增刪異動，需再送機關審查，最後異動時間為106年7月31日</w:t>
      </w:r>
      <w:r w:rsidR="00B5726B" w:rsidRPr="00C5118A">
        <w:rPr>
          <w:rFonts w:ascii="標楷體" w:eastAsia="標楷體" w:hAnsi="標楷體" w:hint="eastAsia"/>
          <w:sz w:val="28"/>
          <w:szCs w:val="28"/>
        </w:rPr>
        <w:t>：</w:t>
      </w:r>
    </w:p>
    <w:p w:rsidR="00C5118A" w:rsidRDefault="006313D0" w:rsidP="00C5118A">
      <w:pPr>
        <w:pStyle w:val="a3"/>
        <w:numPr>
          <w:ilvl w:val="0"/>
          <w:numId w:val="40"/>
        </w:numPr>
        <w:spacing w:before="50" w:after="50" w:line="360" w:lineRule="exact"/>
        <w:ind w:leftChars="0" w:left="1560" w:hanging="600"/>
        <w:rPr>
          <w:rFonts w:ascii="標楷體" w:eastAsia="標楷體" w:hAnsi="標楷體"/>
          <w:sz w:val="28"/>
          <w:szCs w:val="28"/>
        </w:rPr>
      </w:pPr>
      <w:r w:rsidRPr="00295D0F">
        <w:rPr>
          <w:rFonts w:ascii="標楷體" w:eastAsia="標楷體" w:hAnsi="標楷體" w:hint="eastAsia"/>
          <w:sz w:val="28"/>
          <w:szCs w:val="28"/>
        </w:rPr>
        <w:lastRenderedPageBreak/>
        <w:t>車輛清冊資料：含車輛牌照號碼、行車執照、依規定完成檢驗並持有之證明，送交機關辦理審查，經審查合格之車輛始可服務。</w:t>
      </w:r>
    </w:p>
    <w:p w:rsidR="00C5118A" w:rsidRDefault="00E8645F" w:rsidP="00C5118A">
      <w:pPr>
        <w:pStyle w:val="a3"/>
        <w:numPr>
          <w:ilvl w:val="0"/>
          <w:numId w:val="40"/>
        </w:numPr>
        <w:spacing w:before="50" w:after="50" w:line="360" w:lineRule="exact"/>
        <w:ind w:leftChars="0" w:left="1560" w:hanging="600"/>
        <w:rPr>
          <w:rFonts w:ascii="標楷體" w:eastAsia="標楷體" w:hAnsi="標楷體"/>
          <w:sz w:val="28"/>
          <w:szCs w:val="28"/>
        </w:rPr>
      </w:pPr>
      <w:r w:rsidRPr="00C5118A">
        <w:rPr>
          <w:rFonts w:ascii="標楷體" w:eastAsia="標楷體" w:hAnsi="標楷體" w:hint="eastAsia"/>
          <w:sz w:val="28"/>
          <w:szCs w:val="28"/>
        </w:rPr>
        <w:t>駕駛</w:t>
      </w:r>
      <w:r w:rsidR="006313D0" w:rsidRPr="00C5118A">
        <w:rPr>
          <w:rFonts w:ascii="標楷體" w:eastAsia="標楷體" w:hAnsi="標楷體" w:hint="eastAsia"/>
          <w:sz w:val="28"/>
          <w:szCs w:val="28"/>
        </w:rPr>
        <w:t>：姓名、</w:t>
      </w:r>
      <w:r w:rsidR="00543F37" w:rsidRPr="00C5118A">
        <w:rPr>
          <w:rFonts w:ascii="標楷體" w:eastAsia="標楷體" w:hAnsi="標楷體" w:hint="eastAsia"/>
          <w:sz w:val="28"/>
          <w:szCs w:val="28"/>
        </w:rPr>
        <w:t>身分證字號、</w:t>
      </w:r>
      <w:r w:rsidR="006313D0" w:rsidRPr="00C5118A">
        <w:rPr>
          <w:rFonts w:ascii="標楷體" w:eastAsia="標楷體" w:hAnsi="標楷體"/>
          <w:sz w:val="28"/>
          <w:szCs w:val="28"/>
        </w:rPr>
        <w:t>電話</w:t>
      </w:r>
      <w:r w:rsidR="00543F37" w:rsidRPr="00C5118A">
        <w:rPr>
          <w:rFonts w:ascii="標楷體" w:eastAsia="標楷體" w:hAnsi="標楷體" w:hint="eastAsia"/>
          <w:sz w:val="28"/>
          <w:szCs w:val="28"/>
        </w:rPr>
        <w:t>、職業駕照號碼等，送交</w:t>
      </w:r>
      <w:r w:rsidR="006313D0" w:rsidRPr="00C5118A">
        <w:rPr>
          <w:rFonts w:ascii="標楷體" w:eastAsia="標楷體" w:hAnsi="標楷體" w:hint="eastAsia"/>
          <w:sz w:val="28"/>
          <w:szCs w:val="28"/>
        </w:rPr>
        <w:t>機關辦理審查，經審查合格之駕駛</w:t>
      </w:r>
      <w:r w:rsidR="0096594B" w:rsidRPr="00C5118A">
        <w:rPr>
          <w:rFonts w:ascii="標楷體" w:eastAsia="標楷體" w:hAnsi="標楷體" w:hint="eastAsia"/>
          <w:sz w:val="28"/>
          <w:szCs w:val="28"/>
        </w:rPr>
        <w:t>人</w:t>
      </w:r>
      <w:r w:rsidR="006313D0" w:rsidRPr="00C5118A">
        <w:rPr>
          <w:rFonts w:ascii="標楷體" w:eastAsia="標楷體" w:hAnsi="標楷體" w:hint="eastAsia"/>
          <w:sz w:val="28"/>
          <w:szCs w:val="28"/>
        </w:rPr>
        <w:t>員始可擔任服務，並恪遵機動車輛安全管制規定之各項管制措施。</w:t>
      </w:r>
    </w:p>
    <w:p w:rsidR="00B5726B" w:rsidRPr="00C5118A" w:rsidRDefault="00B5726B" w:rsidP="00C5118A">
      <w:pPr>
        <w:pStyle w:val="a3"/>
        <w:numPr>
          <w:ilvl w:val="0"/>
          <w:numId w:val="40"/>
        </w:numPr>
        <w:spacing w:before="50" w:after="50" w:line="360" w:lineRule="exact"/>
        <w:ind w:leftChars="0" w:left="1560" w:hanging="600"/>
        <w:rPr>
          <w:rFonts w:ascii="標楷體" w:eastAsia="標楷體" w:hAnsi="標楷體"/>
          <w:sz w:val="28"/>
          <w:szCs w:val="28"/>
        </w:rPr>
      </w:pPr>
      <w:r w:rsidRPr="00C5118A">
        <w:rPr>
          <w:rFonts w:ascii="標楷體" w:eastAsia="標楷體" w:hAnsi="標楷體" w:hint="eastAsia"/>
          <w:sz w:val="28"/>
          <w:szCs w:val="28"/>
        </w:rPr>
        <w:t>行政人員</w:t>
      </w:r>
      <w:r w:rsidRPr="00C5118A">
        <w:rPr>
          <w:rFonts w:ascii="新細明體" w:hAnsi="新細明體" w:hint="eastAsia"/>
          <w:sz w:val="28"/>
          <w:szCs w:val="28"/>
        </w:rPr>
        <w:t>：</w:t>
      </w:r>
      <w:r w:rsidRPr="00C5118A">
        <w:rPr>
          <w:rFonts w:ascii="標楷體" w:eastAsia="標楷體" w:hAnsi="標楷體" w:hint="eastAsia"/>
          <w:sz w:val="28"/>
          <w:szCs w:val="28"/>
        </w:rPr>
        <w:t>姓名、身分證字號、</w:t>
      </w:r>
      <w:r w:rsidRPr="00C5118A">
        <w:rPr>
          <w:rFonts w:ascii="標楷體" w:eastAsia="標楷體" w:hAnsi="標楷體"/>
          <w:sz w:val="28"/>
          <w:szCs w:val="28"/>
        </w:rPr>
        <w:t>電話</w:t>
      </w:r>
      <w:r w:rsidRPr="00C5118A">
        <w:rPr>
          <w:rFonts w:ascii="標楷體" w:eastAsia="標楷體" w:hAnsi="標楷體" w:hint="eastAsia"/>
          <w:sz w:val="28"/>
          <w:szCs w:val="28"/>
        </w:rPr>
        <w:t>、職業駕照號碼等，送交機關辦理審查。</w:t>
      </w:r>
    </w:p>
    <w:p w:rsidR="00C5118A" w:rsidRDefault="003E36C1" w:rsidP="00C5118A">
      <w:pPr>
        <w:pStyle w:val="a3"/>
        <w:numPr>
          <w:ilvl w:val="0"/>
          <w:numId w:val="38"/>
        </w:numPr>
        <w:spacing w:before="50" w:after="50" w:line="360" w:lineRule="exact"/>
        <w:ind w:leftChars="0" w:left="1418" w:hanging="709"/>
        <w:rPr>
          <w:rFonts w:ascii="標楷體" w:eastAsia="標楷體" w:hAnsi="標楷體"/>
          <w:sz w:val="28"/>
          <w:szCs w:val="28"/>
        </w:rPr>
      </w:pPr>
      <w:r w:rsidRPr="00295D0F">
        <w:rPr>
          <w:rFonts w:ascii="標楷體" w:eastAsia="標楷體" w:hAnsi="標楷體" w:hint="eastAsia"/>
          <w:sz w:val="28"/>
          <w:szCs w:val="28"/>
        </w:rPr>
        <w:t>機關得視需求於</w:t>
      </w:r>
      <w:r w:rsidR="006C5516" w:rsidRPr="00295D0F">
        <w:rPr>
          <w:rFonts w:ascii="標楷體" w:eastAsia="標楷體" w:hAnsi="標楷體"/>
          <w:sz w:val="28"/>
          <w:szCs w:val="28"/>
        </w:rPr>
        <w:t>履約期</w:t>
      </w:r>
      <w:r w:rsidR="006C5516" w:rsidRPr="00295D0F">
        <w:rPr>
          <w:rFonts w:ascii="標楷體" w:eastAsia="標楷體" w:hAnsi="標楷體" w:hint="eastAsia"/>
          <w:sz w:val="28"/>
          <w:szCs w:val="28"/>
        </w:rPr>
        <w:t>間</w:t>
      </w:r>
      <w:r w:rsidRPr="00295D0F">
        <w:rPr>
          <w:rFonts w:ascii="標楷體" w:eastAsia="標楷體" w:hAnsi="標楷體" w:hint="eastAsia"/>
          <w:sz w:val="28"/>
          <w:szCs w:val="28"/>
        </w:rPr>
        <w:t>要求</w:t>
      </w:r>
      <w:r w:rsidR="000F721B" w:rsidRPr="00295D0F">
        <w:rPr>
          <w:rFonts w:ascii="標楷體" w:eastAsia="標楷體" w:hAnsi="標楷體" w:hint="eastAsia"/>
          <w:sz w:val="28"/>
          <w:szCs w:val="28"/>
        </w:rPr>
        <w:t>至少1</w:t>
      </w:r>
      <w:r w:rsidRPr="00295D0F">
        <w:rPr>
          <w:rFonts w:ascii="標楷體" w:eastAsia="標楷體" w:hAnsi="標楷體" w:hint="eastAsia"/>
          <w:sz w:val="28"/>
          <w:szCs w:val="28"/>
        </w:rPr>
        <w:t>名專案</w:t>
      </w:r>
      <w:r w:rsidR="000F721B" w:rsidRPr="00295D0F">
        <w:rPr>
          <w:rFonts w:ascii="標楷體" w:eastAsia="標楷體" w:hAnsi="標楷體" w:hint="eastAsia"/>
          <w:sz w:val="28"/>
          <w:szCs w:val="28"/>
        </w:rPr>
        <w:t>人員</w:t>
      </w:r>
      <w:r w:rsidRPr="00295D0F">
        <w:rPr>
          <w:rFonts w:ascii="標楷體" w:eastAsia="標楷體" w:hAnsi="標楷體" w:hint="eastAsia"/>
          <w:sz w:val="28"/>
          <w:szCs w:val="28"/>
        </w:rPr>
        <w:t>，</w:t>
      </w:r>
      <w:r w:rsidR="000F721B" w:rsidRPr="00295D0F">
        <w:rPr>
          <w:rFonts w:ascii="標楷體" w:eastAsia="標楷體" w:hAnsi="標楷體" w:hint="eastAsia"/>
          <w:sz w:val="28"/>
          <w:szCs w:val="28"/>
        </w:rPr>
        <w:t>於機關</w:t>
      </w:r>
      <w:r w:rsidR="000F721B" w:rsidRPr="00C5118A">
        <w:rPr>
          <w:rFonts w:ascii="標楷體" w:eastAsia="標楷體" w:hAnsi="標楷體" w:hint="eastAsia"/>
          <w:sz w:val="28"/>
          <w:szCs w:val="28"/>
        </w:rPr>
        <w:t>指定時間</w:t>
      </w:r>
      <w:r w:rsidRPr="00C5118A">
        <w:rPr>
          <w:rFonts w:ascii="標楷體" w:eastAsia="標楷體" w:hAnsi="標楷體" w:hint="eastAsia"/>
          <w:sz w:val="28"/>
          <w:szCs w:val="28"/>
        </w:rPr>
        <w:t>進駐機關指定地點，接受</w:t>
      </w:r>
      <w:r w:rsidR="006C5516" w:rsidRPr="00C5118A">
        <w:rPr>
          <w:rFonts w:ascii="標楷體" w:eastAsia="標楷體" w:hAnsi="標楷體" w:hint="eastAsia"/>
          <w:sz w:val="28"/>
          <w:szCs w:val="28"/>
        </w:rPr>
        <w:t>機關指揮，負責</w:t>
      </w:r>
      <w:r w:rsidRPr="00C5118A">
        <w:rPr>
          <w:rFonts w:ascii="標楷體" w:eastAsia="標楷體" w:hAnsi="標楷體" w:hint="eastAsia"/>
          <w:sz w:val="28"/>
          <w:szCs w:val="28"/>
        </w:rPr>
        <w:t>建立未來</w:t>
      </w:r>
      <w:r w:rsidR="006C5516" w:rsidRPr="00C5118A">
        <w:rPr>
          <w:rFonts w:ascii="標楷體" w:eastAsia="標楷體" w:hAnsi="標楷體" w:hint="eastAsia"/>
          <w:sz w:val="28"/>
          <w:szCs w:val="28"/>
        </w:rPr>
        <w:t>車</w:t>
      </w:r>
      <w:r w:rsidRPr="00C5118A">
        <w:rPr>
          <w:rFonts w:ascii="標楷體" w:eastAsia="標楷體" w:hAnsi="標楷體" w:hint="eastAsia"/>
          <w:sz w:val="28"/>
          <w:szCs w:val="28"/>
        </w:rPr>
        <w:t>隊營運、管理調度機制</w:t>
      </w:r>
      <w:r w:rsidR="006C5516" w:rsidRPr="00C5118A">
        <w:rPr>
          <w:rFonts w:ascii="標楷體" w:eastAsia="標楷體" w:hAnsi="標楷體" w:hint="eastAsia"/>
          <w:sz w:val="28"/>
          <w:szCs w:val="28"/>
        </w:rPr>
        <w:t>等</w:t>
      </w:r>
      <w:r w:rsidRPr="00C5118A">
        <w:rPr>
          <w:rFonts w:ascii="標楷體" w:eastAsia="標楷體" w:hAnsi="標楷體" w:hint="eastAsia"/>
          <w:sz w:val="28"/>
          <w:szCs w:val="28"/>
        </w:rPr>
        <w:t>相關</w:t>
      </w:r>
      <w:r w:rsidR="006C5516" w:rsidRPr="00C5118A">
        <w:rPr>
          <w:rFonts w:ascii="標楷體" w:eastAsia="標楷體" w:hAnsi="標楷體" w:hint="eastAsia"/>
          <w:sz w:val="28"/>
          <w:szCs w:val="28"/>
        </w:rPr>
        <w:t>業務</w:t>
      </w:r>
      <w:r w:rsidR="006C5516" w:rsidRPr="00C5118A">
        <w:rPr>
          <w:rFonts w:ascii="標楷體" w:eastAsia="標楷體" w:hAnsi="標楷體"/>
          <w:sz w:val="28"/>
          <w:szCs w:val="28"/>
        </w:rPr>
        <w:t>。</w:t>
      </w:r>
    </w:p>
    <w:p w:rsidR="00C5118A" w:rsidRPr="00C5118A" w:rsidRDefault="003E36C1" w:rsidP="00C5118A">
      <w:pPr>
        <w:pStyle w:val="a3"/>
        <w:numPr>
          <w:ilvl w:val="0"/>
          <w:numId w:val="38"/>
        </w:numPr>
        <w:spacing w:before="50" w:after="50" w:line="360" w:lineRule="exact"/>
        <w:ind w:leftChars="0" w:left="1418" w:hanging="709"/>
        <w:rPr>
          <w:rFonts w:ascii="標楷體" w:eastAsia="標楷體" w:hAnsi="標楷體"/>
          <w:sz w:val="28"/>
          <w:szCs w:val="28"/>
        </w:rPr>
      </w:pPr>
      <w:r w:rsidRPr="00C5118A">
        <w:rPr>
          <w:rFonts w:eastAsia="標楷體" w:hint="eastAsia"/>
          <w:sz w:val="28"/>
          <w:szCs w:val="28"/>
        </w:rPr>
        <w:t>賽會期間</w:t>
      </w:r>
      <w:r w:rsidR="006313D0" w:rsidRPr="00C5118A">
        <w:rPr>
          <w:rFonts w:eastAsia="標楷體"/>
          <w:sz w:val="28"/>
          <w:szCs w:val="28"/>
        </w:rPr>
        <w:t>廠商</w:t>
      </w:r>
      <w:r w:rsidR="006313D0" w:rsidRPr="00C5118A">
        <w:rPr>
          <w:rFonts w:eastAsia="標楷體" w:hint="eastAsia"/>
          <w:sz w:val="28"/>
          <w:szCs w:val="28"/>
        </w:rPr>
        <w:t>應</w:t>
      </w:r>
      <w:r w:rsidRPr="00C5118A">
        <w:rPr>
          <w:rFonts w:eastAsia="標楷體" w:hint="eastAsia"/>
          <w:sz w:val="28"/>
          <w:szCs w:val="28"/>
        </w:rPr>
        <w:t>指派專責調度人員</w:t>
      </w:r>
      <w:r w:rsidRPr="00C5118A">
        <w:rPr>
          <w:rFonts w:eastAsia="標楷體" w:hint="eastAsia"/>
          <w:sz w:val="28"/>
          <w:szCs w:val="28"/>
        </w:rPr>
        <w:t>(</w:t>
      </w:r>
      <w:r w:rsidRPr="00C5118A">
        <w:rPr>
          <w:rFonts w:eastAsia="標楷體" w:hint="eastAsia"/>
          <w:sz w:val="28"/>
          <w:szCs w:val="28"/>
        </w:rPr>
        <w:t>至少</w:t>
      </w:r>
      <w:r w:rsidR="000F721B" w:rsidRPr="00C5118A">
        <w:rPr>
          <w:rFonts w:eastAsia="標楷體" w:hint="eastAsia"/>
          <w:sz w:val="28"/>
          <w:szCs w:val="28"/>
        </w:rPr>
        <w:t>4</w:t>
      </w:r>
      <w:r w:rsidRPr="00C5118A">
        <w:rPr>
          <w:rFonts w:eastAsia="標楷體" w:hint="eastAsia"/>
          <w:sz w:val="28"/>
          <w:szCs w:val="28"/>
        </w:rPr>
        <w:t>位</w:t>
      </w:r>
      <w:r w:rsidRPr="00C5118A">
        <w:rPr>
          <w:rFonts w:eastAsia="標楷體" w:hint="eastAsia"/>
          <w:sz w:val="28"/>
          <w:szCs w:val="28"/>
        </w:rPr>
        <w:t>)</w:t>
      </w:r>
      <w:r w:rsidRPr="00C5118A">
        <w:rPr>
          <w:rFonts w:eastAsia="標楷體" w:hint="eastAsia"/>
          <w:sz w:val="28"/>
          <w:szCs w:val="28"/>
        </w:rPr>
        <w:t>於機關指定時間進駐機關指定調度中心，</w:t>
      </w:r>
      <w:r w:rsidR="006313D0" w:rsidRPr="00C5118A">
        <w:rPr>
          <w:rFonts w:eastAsia="標楷體" w:hint="eastAsia"/>
          <w:sz w:val="28"/>
          <w:szCs w:val="28"/>
        </w:rPr>
        <w:t>負責車輛</w:t>
      </w:r>
      <w:r w:rsidRPr="00C5118A">
        <w:rPr>
          <w:rFonts w:eastAsia="標楷體" w:hint="eastAsia"/>
          <w:sz w:val="28"/>
          <w:szCs w:val="28"/>
        </w:rPr>
        <w:t>緊急調度、</w:t>
      </w:r>
      <w:r w:rsidR="006313D0" w:rsidRPr="00C5118A">
        <w:rPr>
          <w:rFonts w:eastAsia="標楷體" w:hint="eastAsia"/>
          <w:sz w:val="28"/>
          <w:szCs w:val="28"/>
        </w:rPr>
        <w:t>監控</w:t>
      </w:r>
      <w:r w:rsidRPr="00C5118A">
        <w:rPr>
          <w:rFonts w:eastAsia="標楷體" w:hint="eastAsia"/>
          <w:sz w:val="28"/>
          <w:szCs w:val="28"/>
        </w:rPr>
        <w:t>行</w:t>
      </w:r>
      <w:r w:rsidR="000F721B" w:rsidRPr="00C5118A">
        <w:rPr>
          <w:rFonts w:eastAsia="標楷體" w:hint="eastAsia"/>
          <w:sz w:val="28"/>
          <w:szCs w:val="28"/>
        </w:rPr>
        <w:t>車</w:t>
      </w:r>
      <w:r w:rsidR="006313D0" w:rsidRPr="00C5118A">
        <w:rPr>
          <w:rFonts w:eastAsia="標楷體" w:hint="eastAsia"/>
          <w:sz w:val="28"/>
          <w:szCs w:val="28"/>
        </w:rPr>
        <w:t>及</w:t>
      </w:r>
      <w:r w:rsidRPr="00C5118A">
        <w:rPr>
          <w:rFonts w:eastAsia="標楷體" w:hint="eastAsia"/>
          <w:sz w:val="28"/>
          <w:szCs w:val="28"/>
        </w:rPr>
        <w:t>緊急</w:t>
      </w:r>
      <w:r w:rsidR="006313D0" w:rsidRPr="00C5118A">
        <w:rPr>
          <w:rFonts w:eastAsia="標楷體" w:hint="eastAsia"/>
          <w:sz w:val="28"/>
          <w:szCs w:val="28"/>
        </w:rPr>
        <w:t>狀況處置</w:t>
      </w:r>
      <w:r w:rsidRPr="00C5118A">
        <w:rPr>
          <w:rFonts w:eastAsia="標楷體" w:hint="eastAsia"/>
          <w:sz w:val="28"/>
          <w:szCs w:val="28"/>
        </w:rPr>
        <w:t>等事宜</w:t>
      </w:r>
      <w:r w:rsidR="006313D0" w:rsidRPr="00C5118A">
        <w:rPr>
          <w:rFonts w:eastAsia="標楷體" w:hint="eastAsia"/>
          <w:sz w:val="28"/>
          <w:szCs w:val="28"/>
        </w:rPr>
        <w:t>。</w:t>
      </w:r>
    </w:p>
    <w:p w:rsidR="00C5118A" w:rsidRDefault="003E36C1" w:rsidP="00C5118A">
      <w:pPr>
        <w:pStyle w:val="a3"/>
        <w:numPr>
          <w:ilvl w:val="0"/>
          <w:numId w:val="38"/>
        </w:numPr>
        <w:spacing w:before="50" w:after="50" w:line="360" w:lineRule="exact"/>
        <w:ind w:leftChars="0" w:left="1418" w:hanging="709"/>
        <w:rPr>
          <w:rFonts w:ascii="標楷體" w:eastAsia="標楷體" w:hAnsi="標楷體"/>
          <w:sz w:val="28"/>
          <w:szCs w:val="28"/>
        </w:rPr>
      </w:pPr>
      <w:r w:rsidRPr="00C5118A">
        <w:rPr>
          <w:rFonts w:ascii="標楷體" w:eastAsia="標楷體" w:hAnsi="標楷體" w:hint="eastAsia"/>
          <w:sz w:val="28"/>
          <w:szCs w:val="28"/>
        </w:rPr>
        <w:t>賽會期間</w:t>
      </w:r>
      <w:r w:rsidR="000F721B" w:rsidRPr="00C5118A">
        <w:rPr>
          <w:rFonts w:ascii="標楷體" w:eastAsia="標楷體" w:hAnsi="標楷體" w:hint="eastAsia"/>
          <w:sz w:val="28"/>
          <w:szCs w:val="28"/>
        </w:rPr>
        <w:t>廠商應</w:t>
      </w:r>
      <w:r w:rsidR="00EF4472" w:rsidRPr="00C5118A">
        <w:rPr>
          <w:rFonts w:ascii="標楷體" w:eastAsia="標楷體" w:hAnsi="標楷體" w:hint="eastAsia"/>
          <w:sz w:val="28"/>
          <w:szCs w:val="28"/>
        </w:rPr>
        <w:t>在</w:t>
      </w:r>
      <w:r w:rsidR="000F721B" w:rsidRPr="00C5118A">
        <w:rPr>
          <w:rFonts w:ascii="標楷體" w:eastAsia="標楷體" w:hAnsi="標楷體" w:hint="eastAsia"/>
          <w:sz w:val="28"/>
          <w:szCs w:val="28"/>
        </w:rPr>
        <w:t>車輛行駛路線之重要起迄點，</w:t>
      </w:r>
      <w:r w:rsidR="00EF4472" w:rsidRPr="00C5118A">
        <w:rPr>
          <w:rFonts w:ascii="標楷體" w:eastAsia="標楷體" w:hAnsi="標楷體" w:hint="eastAsia"/>
          <w:sz w:val="28"/>
          <w:szCs w:val="28"/>
        </w:rPr>
        <w:t>安排車輛調度人員</w:t>
      </w:r>
      <w:r w:rsidR="000F721B" w:rsidRPr="00C5118A">
        <w:rPr>
          <w:rFonts w:ascii="標楷體" w:eastAsia="標楷體" w:hAnsi="標楷體" w:hint="eastAsia"/>
          <w:sz w:val="28"/>
          <w:szCs w:val="28"/>
        </w:rPr>
        <w:t>(至少共60名)，協助車輛調度事宜</w:t>
      </w:r>
      <w:r w:rsidR="006313D0" w:rsidRPr="00C5118A">
        <w:rPr>
          <w:rFonts w:ascii="標楷體" w:eastAsia="標楷體" w:hAnsi="標楷體" w:hint="eastAsia"/>
          <w:sz w:val="28"/>
          <w:szCs w:val="28"/>
        </w:rPr>
        <w:t>。</w:t>
      </w:r>
    </w:p>
    <w:p w:rsidR="00C5118A" w:rsidRDefault="000F721B" w:rsidP="00C5118A">
      <w:pPr>
        <w:pStyle w:val="a3"/>
        <w:numPr>
          <w:ilvl w:val="0"/>
          <w:numId w:val="38"/>
        </w:numPr>
        <w:spacing w:before="50" w:after="50" w:line="360" w:lineRule="exact"/>
        <w:ind w:leftChars="0" w:left="1418" w:hanging="709"/>
        <w:rPr>
          <w:rFonts w:ascii="標楷體" w:eastAsia="標楷體" w:hAnsi="標楷體"/>
          <w:sz w:val="28"/>
          <w:szCs w:val="28"/>
        </w:rPr>
      </w:pPr>
      <w:r w:rsidRPr="00C5118A">
        <w:rPr>
          <w:rFonts w:ascii="標楷體" w:eastAsia="標楷體" w:hAnsi="標楷體" w:hint="eastAsia"/>
          <w:sz w:val="28"/>
          <w:szCs w:val="28"/>
        </w:rPr>
        <w:t>賽會期間機關將提供林口選手村</w:t>
      </w:r>
      <w:r w:rsidR="00EF4472" w:rsidRPr="00C5118A">
        <w:rPr>
          <w:rFonts w:ascii="標楷體" w:eastAsia="標楷體" w:hAnsi="標楷體" w:hint="eastAsia"/>
          <w:sz w:val="28"/>
          <w:szCs w:val="28"/>
        </w:rPr>
        <w:t>北側儲車區</w:t>
      </w:r>
      <w:r w:rsidRPr="00C5118A">
        <w:rPr>
          <w:rFonts w:ascii="標楷體" w:eastAsia="標楷體" w:hAnsi="標楷體" w:hint="eastAsia"/>
          <w:sz w:val="28"/>
          <w:szCs w:val="28"/>
        </w:rPr>
        <w:t>(約80席大客車停車位</w:t>
      </w:r>
      <w:r w:rsidR="000B1615" w:rsidRPr="00C5118A">
        <w:rPr>
          <w:rFonts w:ascii="標楷體" w:eastAsia="標楷體" w:hAnsi="標楷體" w:hint="eastAsia"/>
          <w:sz w:val="28"/>
          <w:szCs w:val="28"/>
        </w:rPr>
        <w:t>以及40</w:t>
      </w:r>
      <w:r w:rsidR="00B5726B" w:rsidRPr="00C5118A">
        <w:rPr>
          <w:rFonts w:ascii="標楷體" w:eastAsia="標楷體" w:hAnsi="標楷體" w:hint="eastAsia"/>
          <w:sz w:val="28"/>
          <w:szCs w:val="28"/>
        </w:rPr>
        <w:t>個</w:t>
      </w:r>
      <w:r w:rsidR="000B1615" w:rsidRPr="00C5118A">
        <w:rPr>
          <w:rFonts w:ascii="標楷體" w:eastAsia="標楷體" w:hAnsi="標楷體" w:hint="eastAsia"/>
          <w:sz w:val="28"/>
          <w:szCs w:val="28"/>
        </w:rPr>
        <w:t>駕駛</w:t>
      </w:r>
      <w:r w:rsidR="009C0DCC" w:rsidRPr="00C5118A">
        <w:rPr>
          <w:rFonts w:ascii="標楷體" w:eastAsia="標楷體" w:hAnsi="標楷體" w:hint="eastAsia"/>
          <w:sz w:val="28"/>
          <w:szCs w:val="28"/>
        </w:rPr>
        <w:t>人員</w:t>
      </w:r>
      <w:r w:rsidR="000B1615" w:rsidRPr="00C5118A">
        <w:rPr>
          <w:rFonts w:ascii="標楷體" w:eastAsia="標楷體" w:hAnsi="標楷體" w:hint="eastAsia"/>
          <w:sz w:val="28"/>
          <w:szCs w:val="28"/>
        </w:rPr>
        <w:t>休息床位</w:t>
      </w:r>
      <w:r w:rsidRPr="00C5118A">
        <w:rPr>
          <w:rFonts w:ascii="標楷體" w:eastAsia="標楷體" w:hAnsi="標楷體" w:hint="eastAsia"/>
          <w:sz w:val="28"/>
          <w:szCs w:val="28"/>
        </w:rPr>
        <w:t>)以</w:t>
      </w:r>
      <w:r w:rsidR="00BB17F6" w:rsidRPr="00C5118A">
        <w:rPr>
          <w:rFonts w:ascii="標楷體" w:eastAsia="標楷體" w:hAnsi="標楷體" w:hint="eastAsia"/>
          <w:sz w:val="28"/>
          <w:szCs w:val="28"/>
        </w:rPr>
        <w:t>及內湖區儲車區</w:t>
      </w:r>
      <w:r w:rsidRPr="00C5118A">
        <w:rPr>
          <w:rFonts w:ascii="標楷體" w:eastAsia="標楷體" w:hAnsi="標楷體" w:hint="eastAsia"/>
          <w:sz w:val="28"/>
          <w:szCs w:val="28"/>
        </w:rPr>
        <w:t>(約</w:t>
      </w:r>
      <w:r w:rsidR="009C0DCC" w:rsidRPr="00C5118A">
        <w:rPr>
          <w:rFonts w:ascii="標楷體" w:eastAsia="標楷體" w:hAnsi="標楷體" w:hint="eastAsia"/>
          <w:sz w:val="28"/>
          <w:szCs w:val="28"/>
        </w:rPr>
        <w:t>150</w:t>
      </w:r>
      <w:r w:rsidRPr="00C5118A">
        <w:rPr>
          <w:rFonts w:ascii="標楷體" w:eastAsia="標楷體" w:hAnsi="標楷體" w:hint="eastAsia"/>
          <w:sz w:val="28"/>
          <w:szCs w:val="28"/>
        </w:rPr>
        <w:t>席大客車停車位)共2</w:t>
      </w:r>
      <w:r w:rsidR="00055ECA" w:rsidRPr="00C5118A">
        <w:rPr>
          <w:rFonts w:ascii="標楷體" w:eastAsia="標楷體" w:hAnsi="標楷體" w:hint="eastAsia"/>
          <w:sz w:val="28"/>
          <w:szCs w:val="28"/>
        </w:rPr>
        <w:t>個場域。林口選手村北側儲車區暫訂自106年5月份點交作為世大運儲車空間，</w:t>
      </w:r>
      <w:r w:rsidRPr="00C5118A">
        <w:rPr>
          <w:rFonts w:ascii="標楷體" w:eastAsia="標楷體" w:hAnsi="標楷體" w:hint="eastAsia"/>
          <w:sz w:val="28"/>
          <w:szCs w:val="28"/>
        </w:rPr>
        <w:t>廠商應</w:t>
      </w:r>
      <w:r w:rsidR="00EF4472" w:rsidRPr="00C5118A">
        <w:rPr>
          <w:rFonts w:ascii="標楷體" w:eastAsia="標楷體" w:hAnsi="標楷體" w:hint="eastAsia"/>
          <w:sz w:val="28"/>
          <w:szCs w:val="28"/>
        </w:rPr>
        <w:t>自</w:t>
      </w:r>
      <w:r w:rsidR="00055ECA" w:rsidRPr="00C5118A">
        <w:rPr>
          <w:rFonts w:ascii="標楷體" w:eastAsia="標楷體" w:hAnsi="標楷體" w:hint="eastAsia"/>
          <w:sz w:val="28"/>
          <w:szCs w:val="28"/>
        </w:rPr>
        <w:t>點交之日起(以機關通知為主)至賽會結束該場域不再使用之日止，指派保全或管理人員24小時管制；另內湖區儲車區自106年8月份起(以機關通知為主)</w:t>
      </w:r>
      <w:r w:rsidR="00EF4472" w:rsidRPr="00C5118A">
        <w:rPr>
          <w:rFonts w:ascii="標楷體" w:eastAsia="標楷體" w:hAnsi="標楷體" w:hint="eastAsia"/>
          <w:sz w:val="28"/>
          <w:szCs w:val="28"/>
        </w:rPr>
        <w:t>至</w:t>
      </w:r>
      <w:r w:rsidR="00055ECA" w:rsidRPr="00C5118A">
        <w:rPr>
          <w:rFonts w:ascii="標楷體" w:eastAsia="標楷體" w:hAnsi="標楷體" w:hint="eastAsia"/>
          <w:sz w:val="28"/>
          <w:szCs w:val="28"/>
        </w:rPr>
        <w:t>至賽會結束該場域不再使用之日止，</w:t>
      </w:r>
      <w:r w:rsidRPr="00C5118A">
        <w:rPr>
          <w:rFonts w:ascii="標楷體" w:eastAsia="標楷體" w:hAnsi="標楷體" w:hint="eastAsia"/>
          <w:sz w:val="28"/>
          <w:szCs w:val="28"/>
        </w:rPr>
        <w:t>指</w:t>
      </w:r>
      <w:r w:rsidR="00EF4472" w:rsidRPr="00C5118A">
        <w:rPr>
          <w:rFonts w:ascii="標楷體" w:eastAsia="標楷體" w:hAnsi="標楷體" w:hint="eastAsia"/>
          <w:sz w:val="28"/>
          <w:szCs w:val="28"/>
        </w:rPr>
        <w:t>派保全人員</w:t>
      </w:r>
      <w:r w:rsidR="009C0DCC" w:rsidRPr="00C5118A">
        <w:rPr>
          <w:rFonts w:ascii="標楷體" w:eastAsia="標楷體" w:hAnsi="標楷體" w:hint="eastAsia"/>
          <w:sz w:val="28"/>
          <w:szCs w:val="28"/>
        </w:rPr>
        <w:t>或管理人員</w:t>
      </w:r>
      <w:r w:rsidR="00BB17F6" w:rsidRPr="00C5118A">
        <w:rPr>
          <w:rFonts w:ascii="標楷體" w:eastAsia="標楷體" w:hAnsi="標楷體" w:hint="eastAsia"/>
          <w:sz w:val="28"/>
          <w:szCs w:val="28"/>
        </w:rPr>
        <w:t>2</w:t>
      </w:r>
      <w:r w:rsidR="00BB17F6" w:rsidRPr="00C5118A">
        <w:rPr>
          <w:rFonts w:ascii="標楷體" w:eastAsia="標楷體" w:hAnsi="標楷體"/>
          <w:sz w:val="28"/>
          <w:szCs w:val="28"/>
        </w:rPr>
        <w:t>4小時管制</w:t>
      </w:r>
      <w:r w:rsidRPr="00C5118A">
        <w:rPr>
          <w:rFonts w:ascii="標楷體" w:eastAsia="標楷體" w:hAnsi="標楷體" w:hint="eastAsia"/>
          <w:sz w:val="28"/>
          <w:szCs w:val="28"/>
        </w:rPr>
        <w:t>，以避免該2場域遭人侵入或破壞，並需指派專人於該2停車場指揮車輛停車，以維安全</w:t>
      </w:r>
      <w:r w:rsidR="00BB17F6" w:rsidRPr="00C5118A">
        <w:rPr>
          <w:rFonts w:ascii="標楷體" w:eastAsia="標楷體" w:hAnsi="標楷體"/>
          <w:sz w:val="28"/>
          <w:szCs w:val="28"/>
        </w:rPr>
        <w:t>。</w:t>
      </w:r>
      <w:r w:rsidR="000B1615" w:rsidRPr="00C5118A">
        <w:rPr>
          <w:rFonts w:ascii="標楷體" w:eastAsia="標楷體" w:hAnsi="標楷體" w:hint="eastAsia"/>
          <w:sz w:val="28"/>
          <w:szCs w:val="28"/>
        </w:rPr>
        <w:t>另廠商亦需於鄰林口區之周邊區域自行設置停車場</w:t>
      </w:r>
      <w:r w:rsidR="000B1615" w:rsidRPr="00C5118A">
        <w:rPr>
          <w:rFonts w:eastAsia="標楷體" w:hint="eastAsia"/>
          <w:sz w:val="28"/>
          <w:szCs w:val="28"/>
        </w:rPr>
        <w:t>（車輛調派</w:t>
      </w:r>
      <w:r w:rsidR="000B1615" w:rsidRPr="00C5118A">
        <w:rPr>
          <w:rFonts w:eastAsia="標楷體"/>
          <w:sz w:val="28"/>
          <w:szCs w:val="28"/>
        </w:rPr>
        <w:t>3</w:t>
      </w:r>
      <w:r w:rsidR="000B1615" w:rsidRPr="00C5118A">
        <w:rPr>
          <w:rFonts w:eastAsia="標楷體" w:hint="eastAsia"/>
          <w:sz w:val="28"/>
          <w:szCs w:val="28"/>
        </w:rPr>
        <w:t>0</w:t>
      </w:r>
      <w:r w:rsidR="000B1615" w:rsidRPr="00C5118A">
        <w:rPr>
          <w:rFonts w:eastAsia="標楷體" w:hint="eastAsia"/>
          <w:sz w:val="28"/>
          <w:szCs w:val="28"/>
        </w:rPr>
        <w:t>分鐘內可抵達者）</w:t>
      </w:r>
      <w:r w:rsidR="000B1615" w:rsidRPr="00C5118A">
        <w:rPr>
          <w:rFonts w:ascii="標楷體" w:eastAsia="標楷體" w:hAnsi="標楷體" w:hint="eastAsia"/>
          <w:sz w:val="28"/>
          <w:szCs w:val="28"/>
        </w:rPr>
        <w:t>，以供本案車輛停放，該等自行設置之停車場域請納入本案投標時之服務建議書內說明。</w:t>
      </w:r>
    </w:p>
    <w:p w:rsidR="00C5118A" w:rsidRDefault="000B1615" w:rsidP="00C5118A">
      <w:pPr>
        <w:pStyle w:val="a3"/>
        <w:numPr>
          <w:ilvl w:val="0"/>
          <w:numId w:val="38"/>
        </w:numPr>
        <w:spacing w:before="50" w:after="50" w:line="360" w:lineRule="exact"/>
        <w:ind w:leftChars="0" w:left="1418" w:hanging="709"/>
        <w:rPr>
          <w:rFonts w:ascii="標楷體" w:eastAsia="標楷體" w:hAnsi="標楷體"/>
          <w:sz w:val="28"/>
          <w:szCs w:val="28"/>
        </w:rPr>
      </w:pPr>
      <w:r w:rsidRPr="00C5118A">
        <w:rPr>
          <w:rFonts w:ascii="標楷體" w:eastAsia="標楷體" w:hAnsi="標楷體" w:hint="eastAsia"/>
          <w:sz w:val="28"/>
          <w:szCs w:val="28"/>
        </w:rPr>
        <w:t>廠商於賽會期間需負責林口選手村北側儲車區、內湖區儲車區之</w:t>
      </w:r>
      <w:r w:rsidR="00B5726B" w:rsidRPr="00C5118A">
        <w:rPr>
          <w:rFonts w:ascii="標楷體" w:eastAsia="標楷體" w:hAnsi="標楷體" w:hint="eastAsia"/>
          <w:sz w:val="28"/>
          <w:szCs w:val="28"/>
        </w:rPr>
        <w:t>場地清潔維護，包含加強廁所清潔</w:t>
      </w:r>
      <w:r w:rsidRPr="00C5118A">
        <w:rPr>
          <w:rFonts w:ascii="標楷體" w:eastAsia="標楷體" w:hAnsi="標楷體" w:hint="eastAsia"/>
          <w:sz w:val="28"/>
          <w:szCs w:val="28"/>
        </w:rPr>
        <w:t>、督導車輛必須停放整齊等。</w:t>
      </w:r>
    </w:p>
    <w:p w:rsidR="00C5118A" w:rsidRDefault="00EF3DF6" w:rsidP="00C5118A">
      <w:pPr>
        <w:pStyle w:val="a3"/>
        <w:numPr>
          <w:ilvl w:val="0"/>
          <w:numId w:val="38"/>
        </w:numPr>
        <w:spacing w:before="50" w:after="50" w:line="360" w:lineRule="exact"/>
        <w:ind w:leftChars="0" w:left="1418" w:hanging="709"/>
        <w:rPr>
          <w:rFonts w:ascii="標楷體" w:eastAsia="標楷體" w:hAnsi="標楷體"/>
          <w:sz w:val="28"/>
          <w:szCs w:val="28"/>
        </w:rPr>
      </w:pPr>
      <w:r w:rsidRPr="00C5118A">
        <w:rPr>
          <w:rFonts w:ascii="標楷體" w:eastAsia="標楷體" w:hAnsi="標楷體" w:hint="eastAsia"/>
          <w:sz w:val="28"/>
          <w:szCs w:val="28"/>
        </w:rPr>
        <w:t>廠商</w:t>
      </w:r>
      <w:r w:rsidR="000B1615" w:rsidRPr="00C5118A">
        <w:rPr>
          <w:rFonts w:ascii="標楷體" w:eastAsia="標楷體" w:hAnsi="標楷體" w:hint="eastAsia"/>
          <w:sz w:val="28"/>
          <w:szCs w:val="28"/>
        </w:rPr>
        <w:t>應預留</w:t>
      </w:r>
      <w:r w:rsidRPr="00C5118A">
        <w:rPr>
          <w:rFonts w:ascii="標楷體" w:eastAsia="標楷體" w:hAnsi="標楷體" w:hint="eastAsia"/>
          <w:sz w:val="28"/>
          <w:szCs w:val="28"/>
        </w:rPr>
        <w:t>每日確定派車數量之</w:t>
      </w:r>
      <w:r w:rsidR="006B3442" w:rsidRPr="00C5118A">
        <w:rPr>
          <w:rFonts w:ascii="標楷體" w:eastAsia="標楷體" w:hAnsi="標楷體" w:hint="eastAsia"/>
          <w:sz w:val="28"/>
          <w:szCs w:val="28"/>
        </w:rPr>
        <w:t>各類車種</w:t>
      </w:r>
      <w:r w:rsidR="000B1615" w:rsidRPr="00C5118A">
        <w:rPr>
          <w:rFonts w:ascii="標楷體" w:eastAsia="標楷體" w:hAnsi="標楷體" w:hint="eastAsia"/>
          <w:sz w:val="28"/>
          <w:szCs w:val="28"/>
        </w:rPr>
        <w:t>5%車輛做為</w:t>
      </w:r>
      <w:r w:rsidR="000B1615" w:rsidRPr="00C5118A">
        <w:rPr>
          <w:rFonts w:ascii="標楷體" w:eastAsia="標楷體" w:hAnsi="標楷體"/>
          <w:sz w:val="28"/>
          <w:szCs w:val="28"/>
        </w:rPr>
        <w:t>臨時調度及應變使用，</w:t>
      </w:r>
      <w:r w:rsidR="001135A6" w:rsidRPr="00C5118A">
        <w:rPr>
          <w:rFonts w:ascii="標楷體" w:eastAsia="標楷體" w:hAnsi="標楷體" w:hint="eastAsia"/>
          <w:sz w:val="28"/>
          <w:szCs w:val="28"/>
        </w:rPr>
        <w:t>但</w:t>
      </w:r>
      <w:r w:rsidR="000B1615" w:rsidRPr="00C5118A">
        <w:rPr>
          <w:rFonts w:ascii="標楷體" w:eastAsia="標楷體" w:hAnsi="標楷體" w:hint="eastAsia"/>
          <w:sz w:val="28"/>
          <w:szCs w:val="28"/>
        </w:rPr>
        <w:t>實際</w:t>
      </w:r>
      <w:r w:rsidR="008240F8" w:rsidRPr="00C5118A">
        <w:rPr>
          <w:rFonts w:ascii="標楷體" w:eastAsia="標楷體" w:hAnsi="標楷體"/>
          <w:sz w:val="28"/>
          <w:szCs w:val="28"/>
        </w:rPr>
        <w:t>出車才</w:t>
      </w:r>
      <w:r w:rsidR="000B1615" w:rsidRPr="00C5118A">
        <w:rPr>
          <w:rFonts w:ascii="標楷體" w:eastAsia="標楷體" w:hAnsi="標楷體" w:hint="eastAsia"/>
          <w:sz w:val="28"/>
          <w:szCs w:val="28"/>
        </w:rPr>
        <w:t>予</w:t>
      </w:r>
      <w:r w:rsidR="008240F8" w:rsidRPr="00C5118A">
        <w:rPr>
          <w:rFonts w:ascii="標楷體" w:eastAsia="標楷體" w:hAnsi="標楷體"/>
          <w:sz w:val="28"/>
          <w:szCs w:val="28"/>
        </w:rPr>
        <w:t>計價。</w:t>
      </w:r>
      <w:r w:rsidR="00384D31" w:rsidRPr="00C5118A">
        <w:rPr>
          <w:rFonts w:ascii="標楷體" w:eastAsia="標楷體" w:hAnsi="標楷體" w:hint="eastAsia"/>
          <w:sz w:val="28"/>
          <w:szCs w:val="28"/>
        </w:rPr>
        <w:t>該5%備用車輛係提供機關如有臨時增加班次或專車需求所預留，但如係因車輛故障等廠商因素所造成需臨時調度之車輛，應由廠商另行增派，不列入該5%備用車輛範圍內。</w:t>
      </w:r>
    </w:p>
    <w:p w:rsidR="00C5118A" w:rsidRDefault="00603114" w:rsidP="00C5118A">
      <w:pPr>
        <w:pStyle w:val="a3"/>
        <w:numPr>
          <w:ilvl w:val="0"/>
          <w:numId w:val="38"/>
        </w:numPr>
        <w:spacing w:before="50" w:after="50" w:line="360" w:lineRule="exact"/>
        <w:ind w:leftChars="0" w:left="1418" w:hanging="709"/>
        <w:rPr>
          <w:rFonts w:ascii="標楷體" w:eastAsia="標楷體" w:hAnsi="標楷體"/>
          <w:sz w:val="28"/>
          <w:szCs w:val="28"/>
        </w:rPr>
      </w:pPr>
      <w:r w:rsidRPr="00C5118A">
        <w:rPr>
          <w:rFonts w:ascii="標楷體" w:eastAsia="標楷體" w:hAnsi="標楷體" w:hint="eastAsia"/>
          <w:sz w:val="28"/>
          <w:szCs w:val="28"/>
        </w:rPr>
        <w:lastRenderedPageBreak/>
        <w:t>廠商應於賽會期間每日指派專人核算</w:t>
      </w:r>
      <w:r w:rsidR="001F1A5F" w:rsidRPr="00C5118A">
        <w:rPr>
          <w:rFonts w:ascii="標楷體" w:eastAsia="標楷體" w:hAnsi="標楷體" w:hint="eastAsia"/>
          <w:sz w:val="28"/>
          <w:szCs w:val="28"/>
        </w:rPr>
        <w:t>當日車次</w:t>
      </w:r>
      <w:r w:rsidR="00FC2D4E" w:rsidRPr="00C5118A">
        <w:rPr>
          <w:rFonts w:ascii="標楷體" w:eastAsia="標楷體" w:hAnsi="標楷體" w:hint="eastAsia"/>
          <w:sz w:val="28"/>
          <w:szCs w:val="28"/>
        </w:rPr>
        <w:t>，並協助機關人員進行實際派車核對，以加速結算作業。</w:t>
      </w:r>
    </w:p>
    <w:p w:rsidR="00C5118A" w:rsidRDefault="00FC2D4E" w:rsidP="00C5118A">
      <w:pPr>
        <w:pStyle w:val="a3"/>
        <w:numPr>
          <w:ilvl w:val="0"/>
          <w:numId w:val="38"/>
        </w:numPr>
        <w:spacing w:before="50" w:after="50" w:line="360" w:lineRule="exact"/>
        <w:ind w:leftChars="0" w:left="1418" w:hanging="709"/>
        <w:rPr>
          <w:rFonts w:ascii="標楷體" w:eastAsia="標楷體" w:hAnsi="標楷體"/>
          <w:sz w:val="28"/>
          <w:szCs w:val="28"/>
        </w:rPr>
      </w:pPr>
      <w:r w:rsidRPr="00C5118A">
        <w:rPr>
          <w:rFonts w:ascii="標楷體" w:eastAsia="標楷體" w:hAnsi="標楷體" w:hint="eastAsia"/>
          <w:sz w:val="28"/>
          <w:szCs w:val="28"/>
        </w:rPr>
        <w:t>廠商應指派專人依機關要求於籌委會所建置訂車系統，登錄各項派車資料(如車號、駕駛</w:t>
      </w:r>
      <w:r w:rsidR="009C0DCC" w:rsidRPr="00C5118A">
        <w:rPr>
          <w:rFonts w:ascii="標楷體" w:eastAsia="標楷體" w:hAnsi="標楷體" w:hint="eastAsia"/>
          <w:sz w:val="28"/>
          <w:szCs w:val="28"/>
        </w:rPr>
        <w:t>人</w:t>
      </w:r>
      <w:r w:rsidRPr="00C5118A">
        <w:rPr>
          <w:rFonts w:ascii="標楷體" w:eastAsia="標楷體" w:hAnsi="標楷體" w:hint="eastAsia"/>
          <w:sz w:val="28"/>
          <w:szCs w:val="28"/>
        </w:rPr>
        <w:t>員姓名、手機號碼)。</w:t>
      </w:r>
    </w:p>
    <w:p w:rsidR="00C5118A" w:rsidRDefault="00FC2D4E" w:rsidP="00C5118A">
      <w:pPr>
        <w:pStyle w:val="a3"/>
        <w:numPr>
          <w:ilvl w:val="0"/>
          <w:numId w:val="38"/>
        </w:numPr>
        <w:tabs>
          <w:tab w:val="left" w:pos="1276"/>
        </w:tabs>
        <w:spacing w:before="50" w:after="50" w:line="360" w:lineRule="exact"/>
        <w:ind w:leftChars="0" w:left="1418" w:hanging="709"/>
        <w:rPr>
          <w:rFonts w:ascii="標楷體" w:eastAsia="標楷體" w:hAnsi="標楷體"/>
          <w:sz w:val="28"/>
          <w:szCs w:val="28"/>
        </w:rPr>
      </w:pPr>
      <w:r w:rsidRPr="00C5118A">
        <w:rPr>
          <w:rFonts w:ascii="標楷體" w:eastAsia="標楷體" w:hAnsi="標楷體" w:hint="eastAsia"/>
          <w:sz w:val="28"/>
          <w:szCs w:val="28"/>
        </w:rPr>
        <w:t>廠商應負責辦理駕駛</w:t>
      </w:r>
      <w:r w:rsidR="009C0DCC" w:rsidRPr="00C5118A">
        <w:rPr>
          <w:rFonts w:ascii="標楷體" w:eastAsia="標楷體" w:hAnsi="標楷體" w:hint="eastAsia"/>
          <w:sz w:val="28"/>
          <w:szCs w:val="28"/>
        </w:rPr>
        <w:t>人</w:t>
      </w:r>
      <w:r w:rsidRPr="00C5118A">
        <w:rPr>
          <w:rFonts w:ascii="標楷體" w:eastAsia="標楷體" w:hAnsi="標楷體" w:hint="eastAsia"/>
          <w:sz w:val="28"/>
          <w:szCs w:val="28"/>
        </w:rPr>
        <w:t>員各項</w:t>
      </w:r>
      <w:r w:rsidR="00A54775" w:rsidRPr="00C5118A">
        <w:rPr>
          <w:rFonts w:ascii="標楷體" w:eastAsia="標楷體" w:hAnsi="標楷體" w:hint="eastAsia"/>
          <w:sz w:val="28"/>
          <w:szCs w:val="28"/>
        </w:rPr>
        <w:t>訓練，</w:t>
      </w:r>
      <w:r w:rsidRPr="00C5118A">
        <w:rPr>
          <w:rFonts w:ascii="標楷體" w:eastAsia="標楷體" w:hAnsi="標楷體" w:hint="eastAsia"/>
          <w:sz w:val="28"/>
          <w:szCs w:val="28"/>
        </w:rPr>
        <w:t>機關如認為有加強相關訓練課程時，得隨時要求廠商增加訓練課程，</w:t>
      </w:r>
      <w:r w:rsidRPr="00C5118A">
        <w:rPr>
          <w:rFonts w:eastAsia="標楷體" w:hint="eastAsia"/>
          <w:sz w:val="28"/>
          <w:szCs w:val="28"/>
        </w:rPr>
        <w:t>並得派員協助及督導考核。</w:t>
      </w:r>
      <w:r w:rsidRPr="00C5118A">
        <w:rPr>
          <w:rFonts w:ascii="標楷體" w:eastAsia="標楷體" w:hAnsi="標楷體" w:hint="eastAsia"/>
          <w:sz w:val="28"/>
          <w:szCs w:val="28"/>
        </w:rPr>
        <w:t>廠商辦理每次教育訓練，均應提送教育訓練資料、駕駛</w:t>
      </w:r>
      <w:r w:rsidR="009C0DCC" w:rsidRPr="00C5118A">
        <w:rPr>
          <w:rFonts w:ascii="標楷體" w:eastAsia="標楷體" w:hAnsi="標楷體" w:hint="eastAsia"/>
          <w:sz w:val="28"/>
          <w:szCs w:val="28"/>
        </w:rPr>
        <w:t>人</w:t>
      </w:r>
      <w:r w:rsidRPr="00C5118A">
        <w:rPr>
          <w:rFonts w:ascii="標楷體" w:eastAsia="標楷體" w:hAnsi="標楷體" w:hint="eastAsia"/>
          <w:sz w:val="28"/>
          <w:szCs w:val="28"/>
        </w:rPr>
        <w:t>員簽名及上課照片，送機關備查。</w:t>
      </w:r>
    </w:p>
    <w:p w:rsidR="00C5118A" w:rsidRPr="00C5118A" w:rsidRDefault="009C0DCC" w:rsidP="00C5118A">
      <w:pPr>
        <w:pStyle w:val="a3"/>
        <w:numPr>
          <w:ilvl w:val="0"/>
          <w:numId w:val="38"/>
        </w:numPr>
        <w:spacing w:before="50" w:after="50" w:line="360" w:lineRule="exact"/>
        <w:ind w:leftChars="0" w:left="1418" w:hanging="709"/>
        <w:rPr>
          <w:rFonts w:ascii="標楷體" w:eastAsia="標楷體" w:hAnsi="標楷體"/>
          <w:sz w:val="28"/>
          <w:szCs w:val="28"/>
        </w:rPr>
      </w:pPr>
      <w:r w:rsidRPr="00C5118A">
        <w:rPr>
          <w:rFonts w:eastAsia="標楷體" w:hint="eastAsia"/>
          <w:sz w:val="28"/>
          <w:szCs w:val="28"/>
        </w:rPr>
        <w:t>廠商應設計</w:t>
      </w:r>
      <w:r w:rsidR="00B5726B" w:rsidRPr="00C5118A">
        <w:rPr>
          <w:rFonts w:eastAsia="標楷體" w:hint="eastAsia"/>
          <w:sz w:val="28"/>
          <w:szCs w:val="28"/>
        </w:rPr>
        <w:t>派車單格式</w:t>
      </w:r>
      <w:r w:rsidR="00B47DF6" w:rsidRPr="00C5118A">
        <w:rPr>
          <w:rFonts w:eastAsia="標楷體" w:hint="eastAsia"/>
          <w:sz w:val="28"/>
          <w:szCs w:val="28"/>
        </w:rPr>
        <w:t>，並送機關審查，機關得隨時</w:t>
      </w:r>
      <w:r w:rsidR="00B5726B" w:rsidRPr="00C5118A">
        <w:rPr>
          <w:rFonts w:eastAsia="標楷體" w:hint="eastAsia"/>
          <w:sz w:val="28"/>
          <w:szCs w:val="28"/>
        </w:rPr>
        <w:t>要求廠商修正派車單</w:t>
      </w:r>
      <w:r w:rsidR="00C5118A">
        <w:rPr>
          <w:rFonts w:eastAsia="標楷體" w:hint="eastAsia"/>
          <w:sz w:val="28"/>
          <w:szCs w:val="28"/>
        </w:rPr>
        <w:t>格式。</w:t>
      </w:r>
    </w:p>
    <w:p w:rsidR="00C5118A" w:rsidRPr="00C5118A" w:rsidRDefault="00763418" w:rsidP="00C5118A">
      <w:pPr>
        <w:pStyle w:val="a3"/>
        <w:numPr>
          <w:ilvl w:val="0"/>
          <w:numId w:val="38"/>
        </w:numPr>
        <w:spacing w:before="50" w:after="50" w:line="360" w:lineRule="exact"/>
        <w:ind w:leftChars="0" w:left="1418" w:hanging="709"/>
        <w:rPr>
          <w:rFonts w:ascii="標楷體" w:eastAsia="標楷體" w:hAnsi="標楷體"/>
          <w:sz w:val="28"/>
          <w:szCs w:val="28"/>
        </w:rPr>
      </w:pPr>
      <w:r w:rsidRPr="00C5118A">
        <w:rPr>
          <w:rFonts w:eastAsia="標楷體" w:hint="eastAsia"/>
          <w:sz w:val="28"/>
          <w:szCs w:val="28"/>
        </w:rPr>
        <w:t>廠商應配合世大運委外交通規劃計畫進行路線履勘，以便規劃適當之行車動線及停車點。</w:t>
      </w:r>
    </w:p>
    <w:p w:rsidR="00C5118A" w:rsidRPr="00C5118A" w:rsidRDefault="00F06B02" w:rsidP="00C5118A">
      <w:pPr>
        <w:pStyle w:val="a3"/>
        <w:numPr>
          <w:ilvl w:val="0"/>
          <w:numId w:val="38"/>
        </w:numPr>
        <w:spacing w:before="50" w:after="50" w:line="360" w:lineRule="exact"/>
        <w:ind w:leftChars="0" w:left="1418" w:hanging="709"/>
        <w:rPr>
          <w:rFonts w:ascii="標楷體" w:eastAsia="標楷體" w:hAnsi="標楷體"/>
          <w:sz w:val="28"/>
          <w:szCs w:val="28"/>
        </w:rPr>
      </w:pPr>
      <w:r w:rsidRPr="00C5118A">
        <w:rPr>
          <w:rFonts w:eastAsia="標楷體" w:hint="eastAsia"/>
          <w:sz w:val="28"/>
          <w:szCs w:val="28"/>
        </w:rPr>
        <w:t>車輛、工作服務人員每日執勤紀錄及檢核表，廠商必須配合機關未來相關規劃辦理。</w:t>
      </w:r>
    </w:p>
    <w:p w:rsidR="00C5118A" w:rsidRDefault="00F06B02" w:rsidP="00C5118A">
      <w:pPr>
        <w:pStyle w:val="a3"/>
        <w:numPr>
          <w:ilvl w:val="0"/>
          <w:numId w:val="38"/>
        </w:numPr>
        <w:spacing w:before="50" w:after="50" w:line="360" w:lineRule="exact"/>
        <w:ind w:leftChars="0" w:left="1418" w:hanging="709"/>
        <w:rPr>
          <w:rFonts w:ascii="標楷體" w:eastAsia="標楷體" w:hAnsi="標楷體"/>
          <w:sz w:val="28"/>
          <w:szCs w:val="28"/>
        </w:rPr>
      </w:pPr>
      <w:r w:rsidRPr="00C5118A">
        <w:rPr>
          <w:rFonts w:ascii="標楷體" w:eastAsia="標楷體" w:hAnsi="標楷體" w:hint="eastAsia"/>
          <w:sz w:val="28"/>
          <w:szCs w:val="28"/>
        </w:rPr>
        <w:t>廠商需善盡駕駛</w:t>
      </w:r>
      <w:r w:rsidR="00447BAD" w:rsidRPr="00C5118A">
        <w:rPr>
          <w:rFonts w:ascii="標楷體" w:eastAsia="標楷體" w:hAnsi="標楷體" w:hint="eastAsia"/>
          <w:sz w:val="28"/>
          <w:szCs w:val="28"/>
        </w:rPr>
        <w:t>人員</w:t>
      </w:r>
      <w:r w:rsidRPr="00C5118A">
        <w:rPr>
          <w:rFonts w:ascii="標楷體" w:eastAsia="標楷體" w:hAnsi="標楷體" w:hint="eastAsia"/>
          <w:sz w:val="28"/>
          <w:szCs w:val="28"/>
        </w:rPr>
        <w:t>督導及管理之責，於駕駛報到後應辦理教育訓練，並提供所有場館、路線、開閉幕地點及</w:t>
      </w:r>
      <w:r w:rsidR="000B6455" w:rsidRPr="00C5118A">
        <w:rPr>
          <w:rFonts w:ascii="標楷體" w:eastAsia="標楷體" w:hAnsi="標楷體" w:hint="eastAsia"/>
          <w:sz w:val="28"/>
          <w:szCs w:val="28"/>
        </w:rPr>
        <w:t>各接駁點位置資料，所有駕駛人員</w:t>
      </w:r>
      <w:r w:rsidRPr="00C5118A">
        <w:rPr>
          <w:rFonts w:ascii="標楷體" w:eastAsia="標楷體" w:hAnsi="標楷體" w:hint="eastAsia"/>
          <w:sz w:val="28"/>
          <w:szCs w:val="28"/>
        </w:rPr>
        <w:t>應熟悉所有勤務路線；部份賽項之輸運路線及時刻表或依據場館的調整而有所變動，以世大運交通調度中心通知為準。</w:t>
      </w:r>
    </w:p>
    <w:p w:rsidR="00C5118A" w:rsidRPr="00C5118A" w:rsidRDefault="00A02F1A" w:rsidP="00C5118A">
      <w:pPr>
        <w:pStyle w:val="a3"/>
        <w:numPr>
          <w:ilvl w:val="0"/>
          <w:numId w:val="38"/>
        </w:numPr>
        <w:spacing w:before="50" w:after="50" w:line="360" w:lineRule="exact"/>
        <w:ind w:leftChars="0" w:left="1418" w:hanging="709"/>
        <w:rPr>
          <w:rFonts w:ascii="標楷體" w:eastAsia="標楷體" w:hAnsi="標楷體"/>
          <w:sz w:val="28"/>
          <w:szCs w:val="28"/>
        </w:rPr>
      </w:pPr>
      <w:r w:rsidRPr="00C5118A">
        <w:rPr>
          <w:rFonts w:eastAsia="標楷體" w:hint="eastAsia"/>
          <w:sz w:val="28"/>
          <w:szCs w:val="28"/>
        </w:rPr>
        <w:t>配合開閉幕典禮，廠商應指派調度人員於典禮周邊道路協助指揮停車作業</w:t>
      </w:r>
      <w:r w:rsidRPr="00C5118A">
        <w:rPr>
          <w:rFonts w:eastAsia="標楷體" w:hint="eastAsia"/>
          <w:sz w:val="28"/>
          <w:szCs w:val="28"/>
        </w:rPr>
        <w:t>(</w:t>
      </w:r>
      <w:r w:rsidRPr="00C5118A">
        <w:rPr>
          <w:rFonts w:eastAsia="標楷體" w:hint="eastAsia"/>
          <w:sz w:val="28"/>
          <w:szCs w:val="28"/>
        </w:rPr>
        <w:t>得彈性調度原派駐各起迄點之調度人員</w:t>
      </w:r>
      <w:r w:rsidRPr="00C5118A">
        <w:rPr>
          <w:rFonts w:eastAsia="標楷體" w:hint="eastAsia"/>
          <w:sz w:val="28"/>
          <w:szCs w:val="28"/>
        </w:rPr>
        <w:t>)</w:t>
      </w:r>
      <w:r w:rsidRPr="00C5118A">
        <w:rPr>
          <w:rFonts w:eastAsia="標楷體" w:hint="eastAsia"/>
          <w:sz w:val="28"/>
          <w:szCs w:val="28"/>
        </w:rPr>
        <w:t>。</w:t>
      </w:r>
    </w:p>
    <w:p w:rsidR="00C5118A" w:rsidRPr="00C5118A" w:rsidRDefault="00816417" w:rsidP="00C5118A">
      <w:pPr>
        <w:pStyle w:val="a3"/>
        <w:numPr>
          <w:ilvl w:val="0"/>
          <w:numId w:val="38"/>
        </w:numPr>
        <w:spacing w:before="50" w:after="50" w:line="360" w:lineRule="exact"/>
        <w:ind w:leftChars="0" w:left="1418" w:hanging="709"/>
        <w:rPr>
          <w:rFonts w:ascii="標楷體" w:eastAsia="標楷體" w:hAnsi="標楷體"/>
          <w:sz w:val="28"/>
          <w:szCs w:val="28"/>
        </w:rPr>
      </w:pPr>
      <w:r w:rsidRPr="00C5118A">
        <w:rPr>
          <w:rFonts w:eastAsia="標楷體" w:hint="eastAsia"/>
          <w:sz w:val="28"/>
          <w:szCs w:val="28"/>
        </w:rPr>
        <w:t>本案廠商倘派駐至世大運各場館場域管制區內，均先經人員認證取得認證卡，並於進出各場館場域及執勤時配戴認證卡，廠商應予配合。</w:t>
      </w:r>
      <w:r w:rsidR="00447BAD" w:rsidRPr="00C5118A">
        <w:rPr>
          <w:rFonts w:eastAsia="標楷體" w:hint="eastAsia"/>
          <w:sz w:val="28"/>
          <w:szCs w:val="28"/>
        </w:rPr>
        <w:t>另派駐人員應保持服裝儀容整齊，禁止穿著短褲、拖鞋等。</w:t>
      </w:r>
    </w:p>
    <w:p w:rsidR="00816417" w:rsidRPr="00C5118A" w:rsidRDefault="00023590" w:rsidP="00C5118A">
      <w:pPr>
        <w:pStyle w:val="a3"/>
        <w:numPr>
          <w:ilvl w:val="0"/>
          <w:numId w:val="38"/>
        </w:numPr>
        <w:spacing w:before="50" w:after="50" w:line="360" w:lineRule="exact"/>
        <w:ind w:leftChars="0" w:left="1418" w:hanging="709"/>
        <w:rPr>
          <w:rFonts w:ascii="標楷體" w:eastAsia="標楷體" w:hAnsi="標楷體"/>
          <w:sz w:val="28"/>
          <w:szCs w:val="28"/>
        </w:rPr>
      </w:pPr>
      <w:r w:rsidRPr="00C5118A">
        <w:rPr>
          <w:rFonts w:eastAsia="標楷體" w:hint="eastAsia"/>
          <w:sz w:val="28"/>
          <w:szCs w:val="28"/>
        </w:rPr>
        <w:t>廠商應嚴格管理駕駛人員，於各駕駛休息空間，應嚴守紀律，不得有吸菸、喝酒或聚眾賭博等違規或影響世大運形象情事。</w:t>
      </w:r>
    </w:p>
    <w:p w:rsidR="00FC0243" w:rsidRPr="00295D0F" w:rsidRDefault="00A14A6F" w:rsidP="00C5118A">
      <w:pPr>
        <w:pStyle w:val="a3"/>
        <w:numPr>
          <w:ilvl w:val="0"/>
          <w:numId w:val="3"/>
        </w:numPr>
        <w:spacing w:before="50" w:after="50" w:line="360" w:lineRule="exact"/>
        <w:ind w:leftChars="0"/>
        <w:rPr>
          <w:rFonts w:ascii="標楷體" w:eastAsia="標楷體" w:hAnsi="標楷體"/>
          <w:sz w:val="28"/>
          <w:szCs w:val="28"/>
        </w:rPr>
      </w:pPr>
      <w:r w:rsidRPr="00295D0F">
        <w:rPr>
          <w:rFonts w:ascii="標楷體" w:eastAsia="標楷體" w:hAnsi="標楷體" w:hint="eastAsia"/>
          <w:sz w:val="28"/>
          <w:szCs w:val="28"/>
        </w:rPr>
        <w:t>車輛</w:t>
      </w:r>
      <w:r w:rsidR="00FD7E98" w:rsidRPr="00295D0F">
        <w:rPr>
          <w:rFonts w:ascii="標楷體" w:eastAsia="標楷體" w:hAnsi="標楷體" w:hint="eastAsia"/>
          <w:sz w:val="28"/>
          <w:szCs w:val="28"/>
        </w:rPr>
        <w:t>識別標示</w:t>
      </w:r>
    </w:p>
    <w:p w:rsidR="00E42E19" w:rsidRDefault="00FD7E98" w:rsidP="00E42E19">
      <w:pPr>
        <w:pStyle w:val="a3"/>
        <w:numPr>
          <w:ilvl w:val="0"/>
          <w:numId w:val="41"/>
        </w:numPr>
        <w:spacing w:before="50" w:after="50" w:line="360" w:lineRule="exact"/>
        <w:ind w:leftChars="0" w:left="1418" w:hanging="709"/>
        <w:rPr>
          <w:rFonts w:eastAsia="標楷體"/>
          <w:sz w:val="28"/>
          <w:szCs w:val="28"/>
        </w:rPr>
      </w:pPr>
      <w:r w:rsidRPr="00295D0F">
        <w:rPr>
          <w:rFonts w:eastAsia="標楷體" w:hint="eastAsia"/>
          <w:sz w:val="28"/>
          <w:szCs w:val="28"/>
        </w:rPr>
        <w:t>廠商</w:t>
      </w:r>
      <w:r w:rsidR="00012A4E" w:rsidRPr="00295D0F">
        <w:rPr>
          <w:rFonts w:eastAsia="標楷體" w:hint="eastAsia"/>
          <w:sz w:val="28"/>
          <w:szCs w:val="28"/>
        </w:rPr>
        <w:t>應應用臺北世</w:t>
      </w:r>
      <w:r w:rsidR="00A14A6F" w:rsidRPr="00295D0F">
        <w:rPr>
          <w:rFonts w:eastAsia="標楷體" w:hint="eastAsia"/>
          <w:sz w:val="28"/>
          <w:szCs w:val="28"/>
        </w:rPr>
        <w:t>大運主視覺系統，設計本案所有車輛</w:t>
      </w:r>
      <w:r w:rsidR="00F12083" w:rsidRPr="00295D0F">
        <w:rPr>
          <w:rFonts w:eastAsia="標楷體" w:hint="eastAsia"/>
          <w:sz w:val="28"/>
          <w:szCs w:val="28"/>
        </w:rPr>
        <w:t>世大運標示，以達辨識世大運專車以及行銷世大運效果，</w:t>
      </w:r>
      <w:r w:rsidR="007975E8" w:rsidRPr="00295D0F">
        <w:rPr>
          <w:rFonts w:eastAsia="標楷體" w:hint="eastAsia"/>
          <w:sz w:val="28"/>
          <w:szCs w:val="28"/>
        </w:rPr>
        <w:t>大客車</w:t>
      </w:r>
      <w:r w:rsidR="00F12083" w:rsidRPr="00295D0F">
        <w:rPr>
          <w:rFonts w:eastAsia="標楷體" w:hint="eastAsia"/>
          <w:sz w:val="28"/>
          <w:szCs w:val="28"/>
        </w:rPr>
        <w:t>可採張貼於</w:t>
      </w:r>
      <w:r w:rsidR="007975E8" w:rsidRPr="00295D0F">
        <w:rPr>
          <w:rFonts w:eastAsia="標楷體" w:hint="eastAsia"/>
          <w:sz w:val="28"/>
          <w:szCs w:val="28"/>
        </w:rPr>
        <w:t>兩側</w:t>
      </w:r>
      <w:r w:rsidR="00F12083" w:rsidRPr="00295D0F">
        <w:rPr>
          <w:rFonts w:eastAsia="標楷體" w:hint="eastAsia"/>
          <w:sz w:val="28"/>
          <w:szCs w:val="28"/>
        </w:rPr>
        <w:t>車窗玻璃</w:t>
      </w:r>
      <w:r w:rsidR="00F12083" w:rsidRPr="00295D0F">
        <w:rPr>
          <w:rFonts w:eastAsia="標楷體" w:hint="eastAsia"/>
          <w:sz w:val="28"/>
          <w:szCs w:val="28"/>
        </w:rPr>
        <w:t>(</w:t>
      </w:r>
      <w:r w:rsidR="00F12083" w:rsidRPr="00295D0F">
        <w:rPr>
          <w:rFonts w:eastAsia="標楷體" w:hint="eastAsia"/>
          <w:sz w:val="28"/>
          <w:szCs w:val="28"/>
        </w:rPr>
        <w:t>至少</w:t>
      </w:r>
      <w:r w:rsidR="00F12083" w:rsidRPr="00295D0F">
        <w:rPr>
          <w:rFonts w:eastAsia="標楷體" w:hint="eastAsia"/>
          <w:sz w:val="28"/>
          <w:szCs w:val="28"/>
        </w:rPr>
        <w:t>2</w:t>
      </w:r>
      <w:r w:rsidR="00F12083" w:rsidRPr="00295D0F">
        <w:rPr>
          <w:rFonts w:eastAsia="標楷體" w:hint="eastAsia"/>
          <w:sz w:val="28"/>
          <w:szCs w:val="28"/>
        </w:rPr>
        <w:t>面</w:t>
      </w:r>
      <w:r w:rsidR="00F12083" w:rsidRPr="00295D0F">
        <w:rPr>
          <w:rFonts w:eastAsia="標楷體" w:hint="eastAsia"/>
          <w:sz w:val="28"/>
          <w:szCs w:val="28"/>
        </w:rPr>
        <w:t>)</w:t>
      </w:r>
      <w:r w:rsidR="00012A4E" w:rsidRPr="00295D0F">
        <w:rPr>
          <w:rFonts w:eastAsia="標楷體" w:hint="eastAsia"/>
          <w:sz w:val="28"/>
          <w:szCs w:val="28"/>
        </w:rPr>
        <w:t>及車頭</w:t>
      </w:r>
      <w:r w:rsidR="00F12083" w:rsidRPr="00295D0F">
        <w:rPr>
          <w:rFonts w:eastAsia="標楷體" w:hint="eastAsia"/>
          <w:sz w:val="28"/>
          <w:szCs w:val="28"/>
        </w:rPr>
        <w:t>為優先設計，採透視色紙或隔熱紙方式設置，其透視率需達</w:t>
      </w:r>
      <w:r w:rsidR="00F12083" w:rsidRPr="00295D0F">
        <w:rPr>
          <w:rFonts w:eastAsia="標楷體" w:hint="eastAsia"/>
          <w:sz w:val="28"/>
          <w:szCs w:val="28"/>
        </w:rPr>
        <w:t>40%</w:t>
      </w:r>
      <w:r w:rsidR="00F12083" w:rsidRPr="00295D0F">
        <w:rPr>
          <w:rFonts w:eastAsia="標楷體" w:hint="eastAsia"/>
          <w:sz w:val="28"/>
          <w:szCs w:val="28"/>
        </w:rPr>
        <w:t>以上</w:t>
      </w:r>
      <w:r w:rsidR="00012A4E" w:rsidRPr="00295D0F">
        <w:rPr>
          <w:rFonts w:eastAsia="標楷體" w:hint="eastAsia"/>
          <w:sz w:val="28"/>
          <w:szCs w:val="28"/>
        </w:rPr>
        <w:t>，</w:t>
      </w:r>
      <w:r w:rsidR="007975E8" w:rsidRPr="00295D0F">
        <w:rPr>
          <w:rFonts w:eastAsia="標楷體" w:hint="eastAsia"/>
          <w:sz w:val="28"/>
          <w:szCs w:val="28"/>
        </w:rPr>
        <w:t>小客車採張貼於兩側車門上</w:t>
      </w:r>
      <w:r w:rsidR="00012A4E" w:rsidRPr="00295D0F">
        <w:rPr>
          <w:rFonts w:eastAsia="標楷體" w:hint="eastAsia"/>
          <w:sz w:val="28"/>
          <w:szCs w:val="28"/>
        </w:rPr>
        <w:t>及車頭</w:t>
      </w:r>
      <w:r w:rsidR="007975E8" w:rsidRPr="00295D0F">
        <w:rPr>
          <w:rFonts w:eastAsia="標楷體" w:hint="eastAsia"/>
          <w:sz w:val="28"/>
          <w:szCs w:val="28"/>
        </w:rPr>
        <w:t>為優先設計，其</w:t>
      </w:r>
      <w:r w:rsidR="00F12083" w:rsidRPr="00295D0F">
        <w:rPr>
          <w:rFonts w:eastAsia="標楷體" w:hint="eastAsia"/>
          <w:sz w:val="28"/>
          <w:szCs w:val="28"/>
        </w:rPr>
        <w:t>設計樣式、張貼位置以及使用材質需報請</w:t>
      </w:r>
      <w:r w:rsidRPr="00295D0F">
        <w:rPr>
          <w:rFonts w:eastAsia="標楷體" w:hint="eastAsia"/>
          <w:sz w:val="28"/>
          <w:szCs w:val="28"/>
        </w:rPr>
        <w:t>機關</w:t>
      </w:r>
      <w:r w:rsidR="00F12083" w:rsidRPr="00295D0F">
        <w:rPr>
          <w:rFonts w:eastAsia="標楷體" w:hint="eastAsia"/>
          <w:sz w:val="28"/>
          <w:szCs w:val="28"/>
        </w:rPr>
        <w:t>審查</w:t>
      </w:r>
      <w:r w:rsidRPr="00295D0F">
        <w:rPr>
          <w:rFonts w:eastAsia="標楷體" w:hint="eastAsia"/>
          <w:sz w:val="28"/>
          <w:szCs w:val="28"/>
        </w:rPr>
        <w:t>同意</w:t>
      </w:r>
      <w:r w:rsidR="008240F8" w:rsidRPr="00295D0F">
        <w:rPr>
          <w:rFonts w:eastAsia="標楷體"/>
          <w:sz w:val="28"/>
          <w:szCs w:val="28"/>
        </w:rPr>
        <w:t>。</w:t>
      </w:r>
    </w:p>
    <w:p w:rsidR="00E42E19" w:rsidRDefault="00A14A6F" w:rsidP="00E42E19">
      <w:pPr>
        <w:pStyle w:val="a3"/>
        <w:numPr>
          <w:ilvl w:val="0"/>
          <w:numId w:val="41"/>
        </w:numPr>
        <w:spacing w:before="50" w:after="50" w:line="360" w:lineRule="exact"/>
        <w:ind w:leftChars="0" w:left="1418" w:hanging="709"/>
        <w:rPr>
          <w:rFonts w:eastAsia="標楷體"/>
          <w:sz w:val="28"/>
          <w:szCs w:val="28"/>
        </w:rPr>
      </w:pPr>
      <w:r w:rsidRPr="00E42E19">
        <w:rPr>
          <w:rFonts w:eastAsia="標楷體" w:hint="eastAsia"/>
          <w:sz w:val="28"/>
          <w:szCs w:val="28"/>
        </w:rPr>
        <w:lastRenderedPageBreak/>
        <w:t>車輛</w:t>
      </w:r>
      <w:r w:rsidR="00F12083" w:rsidRPr="00E42E19">
        <w:rPr>
          <w:rFonts w:eastAsia="標楷體" w:hint="eastAsia"/>
          <w:sz w:val="28"/>
          <w:szCs w:val="28"/>
        </w:rPr>
        <w:t>標示必須於</w:t>
      </w:r>
      <w:r w:rsidR="00F12083" w:rsidRPr="00E42E19">
        <w:rPr>
          <w:rFonts w:eastAsia="標楷體" w:hint="eastAsia"/>
          <w:sz w:val="28"/>
          <w:szCs w:val="28"/>
        </w:rPr>
        <w:t>105</w:t>
      </w:r>
      <w:r w:rsidR="00FD7E98" w:rsidRPr="00E42E19">
        <w:rPr>
          <w:rFonts w:eastAsia="標楷體" w:hint="eastAsia"/>
          <w:sz w:val="28"/>
          <w:szCs w:val="28"/>
        </w:rPr>
        <w:t>年</w:t>
      </w:r>
      <w:r w:rsidR="00012A4E" w:rsidRPr="00E42E19">
        <w:rPr>
          <w:rFonts w:eastAsia="標楷體" w:hint="eastAsia"/>
          <w:sz w:val="28"/>
          <w:szCs w:val="28"/>
        </w:rPr>
        <w:t>11</w:t>
      </w:r>
      <w:r w:rsidR="00F12083" w:rsidRPr="00E42E19">
        <w:rPr>
          <w:rFonts w:eastAsia="標楷體" w:hint="eastAsia"/>
          <w:sz w:val="28"/>
          <w:szCs w:val="28"/>
        </w:rPr>
        <w:t>月</w:t>
      </w:r>
      <w:r w:rsidR="00F12083" w:rsidRPr="00E42E19">
        <w:rPr>
          <w:rFonts w:eastAsia="標楷體" w:hint="eastAsia"/>
          <w:sz w:val="28"/>
          <w:szCs w:val="28"/>
        </w:rPr>
        <w:t>1</w:t>
      </w:r>
      <w:r w:rsidR="00F12083" w:rsidRPr="00E42E19">
        <w:rPr>
          <w:rFonts w:eastAsia="標楷體" w:hint="eastAsia"/>
          <w:sz w:val="28"/>
          <w:szCs w:val="28"/>
        </w:rPr>
        <w:t>日前完成設計</w:t>
      </w:r>
      <w:r w:rsidR="00F87699" w:rsidRPr="00E42E19">
        <w:rPr>
          <w:rFonts w:eastAsia="標楷體" w:hint="eastAsia"/>
          <w:sz w:val="28"/>
          <w:szCs w:val="28"/>
        </w:rPr>
        <w:t>。</w:t>
      </w:r>
    </w:p>
    <w:p w:rsidR="00E42E19" w:rsidRDefault="00F12083" w:rsidP="00E42E19">
      <w:pPr>
        <w:pStyle w:val="a3"/>
        <w:numPr>
          <w:ilvl w:val="0"/>
          <w:numId w:val="41"/>
        </w:numPr>
        <w:spacing w:before="50" w:after="50" w:line="360" w:lineRule="exact"/>
        <w:ind w:leftChars="0" w:left="1418" w:hanging="709"/>
        <w:rPr>
          <w:rFonts w:eastAsia="標楷體"/>
          <w:sz w:val="28"/>
          <w:szCs w:val="28"/>
        </w:rPr>
      </w:pPr>
      <w:r w:rsidRPr="00E42E19">
        <w:rPr>
          <w:rFonts w:eastAsia="標楷體" w:hint="eastAsia"/>
          <w:sz w:val="28"/>
          <w:szCs w:val="28"/>
        </w:rPr>
        <w:t>本案所有車輛均應在</w:t>
      </w:r>
      <w:r w:rsidRPr="00E42E19">
        <w:rPr>
          <w:rFonts w:eastAsia="標楷體" w:hint="eastAsia"/>
          <w:sz w:val="28"/>
          <w:szCs w:val="28"/>
        </w:rPr>
        <w:t>106</w:t>
      </w:r>
      <w:r w:rsidRPr="00E42E19">
        <w:rPr>
          <w:rFonts w:eastAsia="標楷體" w:hint="eastAsia"/>
          <w:sz w:val="28"/>
          <w:szCs w:val="28"/>
        </w:rPr>
        <w:t>年</w:t>
      </w:r>
      <w:r w:rsidRPr="00E42E19">
        <w:rPr>
          <w:rFonts w:eastAsia="標楷體" w:hint="eastAsia"/>
          <w:sz w:val="28"/>
          <w:szCs w:val="28"/>
        </w:rPr>
        <w:t>7</w:t>
      </w:r>
      <w:r w:rsidRPr="00E42E19">
        <w:rPr>
          <w:rFonts w:eastAsia="標楷體" w:hint="eastAsia"/>
          <w:sz w:val="28"/>
          <w:szCs w:val="28"/>
        </w:rPr>
        <w:t>月</w:t>
      </w:r>
      <w:r w:rsidRPr="00E42E19">
        <w:rPr>
          <w:rFonts w:eastAsia="標楷體" w:hint="eastAsia"/>
          <w:sz w:val="28"/>
          <w:szCs w:val="28"/>
        </w:rPr>
        <w:t>31</w:t>
      </w:r>
      <w:r w:rsidRPr="00E42E19">
        <w:rPr>
          <w:rFonts w:eastAsia="標楷體" w:hint="eastAsia"/>
          <w:sz w:val="28"/>
          <w:szCs w:val="28"/>
        </w:rPr>
        <w:t>日前完成車身標示張貼，惟機關可要求部分車輛配合各項營運測試時間，提前於營運測試前完成車身標示。</w:t>
      </w:r>
    </w:p>
    <w:p w:rsidR="008030B2" w:rsidRDefault="00A14A6F" w:rsidP="008030B2">
      <w:pPr>
        <w:pStyle w:val="a3"/>
        <w:numPr>
          <w:ilvl w:val="0"/>
          <w:numId w:val="41"/>
        </w:numPr>
        <w:spacing w:before="50" w:after="50" w:line="360" w:lineRule="exact"/>
        <w:ind w:leftChars="0" w:left="1418" w:hanging="709"/>
        <w:rPr>
          <w:rFonts w:eastAsia="標楷體"/>
          <w:sz w:val="28"/>
          <w:szCs w:val="28"/>
        </w:rPr>
      </w:pPr>
      <w:r w:rsidRPr="00E42E19">
        <w:rPr>
          <w:rFonts w:eastAsia="標楷體" w:hint="eastAsia"/>
          <w:sz w:val="28"/>
          <w:szCs w:val="28"/>
        </w:rPr>
        <w:t>車輛</w:t>
      </w:r>
      <w:r w:rsidR="00F12083" w:rsidRPr="00E42E19">
        <w:rPr>
          <w:rFonts w:eastAsia="標楷體" w:hint="eastAsia"/>
          <w:sz w:val="28"/>
          <w:szCs w:val="28"/>
        </w:rPr>
        <w:t>標示張貼費用以實際張貼車輛數計價，廠商</w:t>
      </w:r>
      <w:r w:rsidR="007975E8" w:rsidRPr="00E42E19">
        <w:rPr>
          <w:rFonts w:eastAsia="標楷體" w:hint="eastAsia"/>
          <w:sz w:val="28"/>
          <w:szCs w:val="28"/>
        </w:rPr>
        <w:t>應於完成張貼後</w:t>
      </w:r>
      <w:r w:rsidR="00012A4E" w:rsidRPr="00E42E19">
        <w:rPr>
          <w:rFonts w:eastAsia="標楷體" w:hint="eastAsia"/>
          <w:sz w:val="28"/>
          <w:szCs w:val="28"/>
        </w:rPr>
        <w:t>依機關指定方式</w:t>
      </w:r>
      <w:r w:rsidR="007975E8" w:rsidRPr="00E42E19">
        <w:rPr>
          <w:rFonts w:eastAsia="標楷體" w:hint="eastAsia"/>
          <w:sz w:val="28"/>
          <w:szCs w:val="28"/>
        </w:rPr>
        <w:t>拍照存證做為驗收依據，張貼車輛數大客車</w:t>
      </w:r>
      <w:r w:rsidR="007975E8" w:rsidRPr="00E42E19">
        <w:rPr>
          <w:rFonts w:eastAsia="標楷體" w:hint="eastAsia"/>
          <w:sz w:val="28"/>
          <w:szCs w:val="28"/>
        </w:rPr>
        <w:t>(</w:t>
      </w:r>
      <w:r w:rsidR="007975E8" w:rsidRPr="00E42E19">
        <w:rPr>
          <w:rFonts w:eastAsia="標楷體" w:hint="eastAsia"/>
          <w:sz w:val="28"/>
          <w:szCs w:val="28"/>
        </w:rPr>
        <w:t>甲類大客車以及</w:t>
      </w:r>
      <w:r w:rsidR="00E64199" w:rsidRPr="00E42E19">
        <w:rPr>
          <w:rFonts w:eastAsia="標楷體" w:hint="eastAsia"/>
          <w:sz w:val="28"/>
          <w:szCs w:val="28"/>
        </w:rPr>
        <w:t>乙類大客車</w:t>
      </w:r>
      <w:r w:rsidR="007975E8" w:rsidRPr="00E42E19">
        <w:rPr>
          <w:rFonts w:eastAsia="標楷體" w:hint="eastAsia"/>
          <w:sz w:val="28"/>
          <w:szCs w:val="28"/>
        </w:rPr>
        <w:t>)</w:t>
      </w:r>
      <w:r w:rsidR="007975E8" w:rsidRPr="00E42E19">
        <w:rPr>
          <w:rFonts w:eastAsia="標楷體" w:hint="eastAsia"/>
          <w:sz w:val="28"/>
          <w:szCs w:val="28"/>
        </w:rPr>
        <w:t>以</w:t>
      </w:r>
      <w:r w:rsidR="0027261C" w:rsidRPr="00E42E19">
        <w:rPr>
          <w:rFonts w:eastAsia="標楷體" w:hint="eastAsia"/>
          <w:sz w:val="28"/>
          <w:szCs w:val="28"/>
        </w:rPr>
        <w:t>6</w:t>
      </w:r>
      <w:r w:rsidR="00BE178B" w:rsidRPr="00E42E19">
        <w:rPr>
          <w:rFonts w:eastAsia="標楷體" w:hint="eastAsia"/>
          <w:sz w:val="28"/>
          <w:szCs w:val="28"/>
        </w:rPr>
        <w:t>90</w:t>
      </w:r>
      <w:r w:rsidR="007975E8" w:rsidRPr="00E42E19">
        <w:rPr>
          <w:rFonts w:eastAsia="標楷體" w:hint="eastAsia"/>
          <w:sz w:val="28"/>
          <w:szCs w:val="28"/>
        </w:rPr>
        <w:t>輛為限，小客車以</w:t>
      </w:r>
      <w:r w:rsidR="00BE178B" w:rsidRPr="00E42E19">
        <w:rPr>
          <w:rFonts w:eastAsia="標楷體" w:hint="eastAsia"/>
          <w:sz w:val="28"/>
          <w:szCs w:val="28"/>
        </w:rPr>
        <w:t>710</w:t>
      </w:r>
      <w:r w:rsidR="007975E8" w:rsidRPr="00E42E19">
        <w:rPr>
          <w:rFonts w:eastAsia="標楷體" w:hint="eastAsia"/>
          <w:sz w:val="28"/>
          <w:szCs w:val="28"/>
        </w:rPr>
        <w:t>輛為限，上述均已考量備用車輛數，如實際張貼車輛數高於</w:t>
      </w:r>
      <w:r w:rsidR="00B52C22" w:rsidRPr="00E42E19">
        <w:rPr>
          <w:rFonts w:eastAsia="標楷體" w:hint="eastAsia"/>
          <w:sz w:val="28"/>
          <w:szCs w:val="28"/>
        </w:rPr>
        <w:t>上限值，張貼費用由廠商自行吸收，機關不另支付價</w:t>
      </w:r>
      <w:r w:rsidR="007975E8" w:rsidRPr="00E42E19">
        <w:rPr>
          <w:rFonts w:eastAsia="標楷體" w:hint="eastAsia"/>
          <w:sz w:val="28"/>
          <w:szCs w:val="28"/>
        </w:rPr>
        <w:t>金。</w:t>
      </w:r>
    </w:p>
    <w:p w:rsidR="008030B2" w:rsidRDefault="007975E8" w:rsidP="008030B2">
      <w:pPr>
        <w:pStyle w:val="a3"/>
        <w:numPr>
          <w:ilvl w:val="0"/>
          <w:numId w:val="41"/>
        </w:numPr>
        <w:spacing w:before="50" w:after="50" w:line="360" w:lineRule="exact"/>
        <w:ind w:leftChars="0" w:left="1418" w:hanging="709"/>
        <w:rPr>
          <w:rFonts w:eastAsia="標楷體"/>
          <w:sz w:val="28"/>
          <w:szCs w:val="28"/>
        </w:rPr>
      </w:pPr>
      <w:r w:rsidRPr="008030B2">
        <w:rPr>
          <w:rFonts w:eastAsia="標楷體" w:hint="eastAsia"/>
          <w:sz w:val="28"/>
          <w:szCs w:val="28"/>
        </w:rPr>
        <w:t>配合各式車輛行駛路線，</w:t>
      </w:r>
      <w:r w:rsidR="00F87699" w:rsidRPr="008030B2">
        <w:rPr>
          <w:rFonts w:eastAsia="標楷體" w:hint="eastAsia"/>
          <w:sz w:val="28"/>
          <w:szCs w:val="28"/>
        </w:rPr>
        <w:t>廠商</w:t>
      </w:r>
      <w:r w:rsidR="00EF4472" w:rsidRPr="008030B2">
        <w:rPr>
          <w:rFonts w:eastAsia="標楷體" w:hint="eastAsia"/>
          <w:sz w:val="28"/>
          <w:szCs w:val="28"/>
        </w:rPr>
        <w:t>必須</w:t>
      </w:r>
      <w:r w:rsidR="00F87699" w:rsidRPr="008030B2">
        <w:rPr>
          <w:rFonts w:eastAsia="標楷體" w:hint="eastAsia"/>
          <w:sz w:val="28"/>
          <w:szCs w:val="28"/>
        </w:rPr>
        <w:t>設計</w:t>
      </w:r>
      <w:r w:rsidR="00EF4472" w:rsidRPr="008030B2">
        <w:rPr>
          <w:rFonts w:eastAsia="標楷體" w:hint="eastAsia"/>
          <w:sz w:val="28"/>
          <w:szCs w:val="28"/>
        </w:rPr>
        <w:t>製作</w:t>
      </w:r>
      <w:r w:rsidR="00004A3D" w:rsidRPr="008030B2">
        <w:rPr>
          <w:rFonts w:eastAsia="標楷體" w:hint="eastAsia"/>
          <w:sz w:val="28"/>
          <w:szCs w:val="28"/>
        </w:rPr>
        <w:t>巡迴車路線、專車</w:t>
      </w:r>
      <w:r w:rsidRPr="008030B2">
        <w:rPr>
          <w:rFonts w:eastAsia="標楷體" w:hint="eastAsia"/>
          <w:sz w:val="28"/>
          <w:szCs w:val="28"/>
        </w:rPr>
        <w:t>路線之標示牌，放置於</w:t>
      </w:r>
      <w:r w:rsidR="00F87699" w:rsidRPr="008030B2">
        <w:rPr>
          <w:rFonts w:eastAsia="標楷體" w:hint="eastAsia"/>
          <w:sz w:val="28"/>
          <w:szCs w:val="28"/>
        </w:rPr>
        <w:t>車頭</w:t>
      </w:r>
      <w:r w:rsidRPr="008030B2">
        <w:rPr>
          <w:rFonts w:eastAsia="標楷體" w:hint="eastAsia"/>
          <w:sz w:val="28"/>
          <w:szCs w:val="28"/>
        </w:rPr>
        <w:t>明顯處，設計樣式及放置位置應送請機關同意。</w:t>
      </w:r>
    </w:p>
    <w:p w:rsidR="008030B2" w:rsidRDefault="00B52C22" w:rsidP="008030B2">
      <w:pPr>
        <w:pStyle w:val="a3"/>
        <w:numPr>
          <w:ilvl w:val="0"/>
          <w:numId w:val="41"/>
        </w:numPr>
        <w:spacing w:before="50" w:after="50" w:line="360" w:lineRule="exact"/>
        <w:ind w:leftChars="0" w:left="1418" w:hanging="709"/>
        <w:rPr>
          <w:rFonts w:eastAsia="標楷體"/>
          <w:sz w:val="28"/>
          <w:szCs w:val="28"/>
        </w:rPr>
      </w:pPr>
      <w:r w:rsidRPr="008030B2">
        <w:rPr>
          <w:rFonts w:eastAsia="標楷體" w:hint="eastAsia"/>
          <w:sz w:val="28"/>
          <w:szCs w:val="28"/>
        </w:rPr>
        <w:t>車輛標示至世大運賽會結束</w:t>
      </w:r>
      <w:r w:rsidRPr="008030B2">
        <w:rPr>
          <w:rFonts w:eastAsia="標楷體" w:hint="eastAsia"/>
          <w:sz w:val="28"/>
          <w:szCs w:val="28"/>
        </w:rPr>
        <w:t>(106</w:t>
      </w:r>
      <w:r w:rsidRPr="008030B2">
        <w:rPr>
          <w:rFonts w:eastAsia="標楷體" w:hint="eastAsia"/>
          <w:sz w:val="28"/>
          <w:szCs w:val="28"/>
        </w:rPr>
        <w:t>年</w:t>
      </w:r>
      <w:r w:rsidRPr="008030B2">
        <w:rPr>
          <w:rFonts w:eastAsia="標楷體" w:hint="eastAsia"/>
          <w:sz w:val="28"/>
          <w:szCs w:val="28"/>
        </w:rPr>
        <w:t>9</w:t>
      </w:r>
      <w:r w:rsidRPr="008030B2">
        <w:rPr>
          <w:rFonts w:eastAsia="標楷體" w:hint="eastAsia"/>
          <w:sz w:val="28"/>
          <w:szCs w:val="28"/>
        </w:rPr>
        <w:t>月</w:t>
      </w:r>
      <w:r w:rsidRPr="008030B2">
        <w:rPr>
          <w:rFonts w:eastAsia="標楷體" w:hint="eastAsia"/>
          <w:sz w:val="28"/>
          <w:szCs w:val="28"/>
        </w:rPr>
        <w:t>2</w:t>
      </w:r>
      <w:r w:rsidRPr="008030B2">
        <w:rPr>
          <w:rFonts w:eastAsia="標楷體" w:hint="eastAsia"/>
          <w:sz w:val="28"/>
          <w:szCs w:val="28"/>
        </w:rPr>
        <w:t>日止</w:t>
      </w:r>
      <w:r w:rsidRPr="008030B2">
        <w:rPr>
          <w:rFonts w:eastAsia="標楷體" w:hint="eastAsia"/>
          <w:sz w:val="28"/>
          <w:szCs w:val="28"/>
        </w:rPr>
        <w:t>)</w:t>
      </w:r>
      <w:r w:rsidRPr="008030B2">
        <w:rPr>
          <w:rFonts w:eastAsia="標楷體" w:hint="eastAsia"/>
          <w:sz w:val="28"/>
          <w:szCs w:val="28"/>
        </w:rPr>
        <w:t>必須保持完整美觀，如有破損廠商需自行修復，機關不另支付費用。</w:t>
      </w:r>
    </w:p>
    <w:p w:rsidR="00910D9A" w:rsidRPr="008030B2" w:rsidRDefault="00910D9A" w:rsidP="008030B2">
      <w:pPr>
        <w:pStyle w:val="a3"/>
        <w:numPr>
          <w:ilvl w:val="0"/>
          <w:numId w:val="41"/>
        </w:numPr>
        <w:spacing w:before="50" w:after="50" w:line="360" w:lineRule="exact"/>
        <w:ind w:leftChars="0" w:left="1418" w:hanging="709"/>
        <w:rPr>
          <w:rFonts w:eastAsia="標楷體"/>
          <w:sz w:val="28"/>
          <w:szCs w:val="28"/>
        </w:rPr>
      </w:pPr>
      <w:r w:rsidRPr="008030B2">
        <w:rPr>
          <w:rFonts w:eastAsia="標楷體" w:hint="eastAsia"/>
          <w:sz w:val="28"/>
          <w:szCs w:val="28"/>
          <w:u w:val="single"/>
        </w:rPr>
        <w:t>有關車輛標示除機關同意外，廠商不得附加任何第三人商標或廣告標誌，機關並保有可於該車輛標示附加贊助廠商商標或廣告之權利。</w:t>
      </w:r>
    </w:p>
    <w:p w:rsidR="00004A3D" w:rsidRPr="00295D0F" w:rsidRDefault="00004A3D" w:rsidP="008030B2">
      <w:pPr>
        <w:pStyle w:val="a3"/>
        <w:numPr>
          <w:ilvl w:val="0"/>
          <w:numId w:val="3"/>
        </w:numPr>
        <w:spacing w:before="50" w:after="50" w:line="360" w:lineRule="exact"/>
        <w:ind w:leftChars="0"/>
        <w:rPr>
          <w:rFonts w:ascii="標楷體" w:eastAsia="標楷體" w:hAnsi="標楷體"/>
          <w:sz w:val="28"/>
          <w:szCs w:val="28"/>
        </w:rPr>
      </w:pPr>
      <w:r w:rsidRPr="00295D0F">
        <w:rPr>
          <w:rFonts w:ascii="標楷體" w:eastAsia="標楷體" w:hAnsi="標楷體" w:hint="eastAsia"/>
          <w:sz w:val="28"/>
          <w:szCs w:val="28"/>
        </w:rPr>
        <w:t>其他配合事項</w:t>
      </w:r>
    </w:p>
    <w:p w:rsidR="008030B2" w:rsidRDefault="00337071" w:rsidP="008030B2">
      <w:pPr>
        <w:pStyle w:val="a3"/>
        <w:numPr>
          <w:ilvl w:val="0"/>
          <w:numId w:val="42"/>
        </w:numPr>
        <w:spacing w:before="50" w:after="50" w:line="360" w:lineRule="exact"/>
        <w:ind w:leftChars="0" w:left="1418" w:hanging="709"/>
        <w:rPr>
          <w:rFonts w:eastAsia="標楷體"/>
          <w:sz w:val="28"/>
          <w:szCs w:val="28"/>
        </w:rPr>
      </w:pPr>
      <w:r w:rsidRPr="00295D0F">
        <w:rPr>
          <w:rFonts w:eastAsia="標楷體"/>
          <w:sz w:val="28"/>
          <w:szCs w:val="28"/>
        </w:rPr>
        <w:t>廠商</w:t>
      </w:r>
      <w:r w:rsidR="00603114" w:rsidRPr="00295D0F">
        <w:rPr>
          <w:rFonts w:eastAsia="標楷體" w:hint="eastAsia"/>
          <w:sz w:val="28"/>
          <w:szCs w:val="28"/>
        </w:rPr>
        <w:t>應以使用原提報車輛或駕駛人員為原則，惟若確有需</w:t>
      </w:r>
      <w:r w:rsidR="00603114" w:rsidRPr="008030B2">
        <w:rPr>
          <w:rFonts w:eastAsia="標楷體" w:hint="eastAsia"/>
          <w:sz w:val="28"/>
          <w:szCs w:val="28"/>
        </w:rPr>
        <w:t>緊急臨時調派非原提報</w:t>
      </w:r>
      <w:r w:rsidRPr="008030B2">
        <w:rPr>
          <w:rFonts w:eastAsia="標楷體" w:hint="eastAsia"/>
          <w:sz w:val="28"/>
          <w:szCs w:val="28"/>
        </w:rPr>
        <w:t>車輛</w:t>
      </w:r>
      <w:r w:rsidR="00603114" w:rsidRPr="008030B2">
        <w:rPr>
          <w:rFonts w:eastAsia="標楷體" w:hint="eastAsia"/>
          <w:sz w:val="28"/>
          <w:szCs w:val="28"/>
        </w:rPr>
        <w:t>或駕駛人員時，</w:t>
      </w:r>
      <w:r w:rsidRPr="008030B2">
        <w:rPr>
          <w:rFonts w:eastAsia="標楷體" w:hint="eastAsia"/>
          <w:sz w:val="28"/>
          <w:szCs w:val="28"/>
        </w:rPr>
        <w:t>需符合上述之各種車輛及人員規定，並於前</w:t>
      </w:r>
      <w:r w:rsidR="00603114" w:rsidRPr="008030B2">
        <w:rPr>
          <w:rFonts w:eastAsia="標楷體" w:hint="eastAsia"/>
          <w:sz w:val="28"/>
          <w:szCs w:val="28"/>
        </w:rPr>
        <w:t>1</w:t>
      </w:r>
      <w:r w:rsidR="00603114" w:rsidRPr="008030B2">
        <w:rPr>
          <w:rFonts w:eastAsia="標楷體" w:hint="eastAsia"/>
          <w:sz w:val="28"/>
          <w:szCs w:val="28"/>
        </w:rPr>
        <w:t>日提報車輛及駕駛人員資料，以利進行駕駛人員查核以及相關識別證製作</w:t>
      </w:r>
      <w:r w:rsidRPr="008030B2">
        <w:rPr>
          <w:rFonts w:eastAsia="標楷體" w:hint="eastAsia"/>
          <w:sz w:val="28"/>
          <w:szCs w:val="28"/>
        </w:rPr>
        <w:t>。</w:t>
      </w:r>
    </w:p>
    <w:p w:rsidR="008030B2" w:rsidRDefault="00F50627" w:rsidP="008030B2">
      <w:pPr>
        <w:pStyle w:val="a3"/>
        <w:numPr>
          <w:ilvl w:val="0"/>
          <w:numId w:val="42"/>
        </w:numPr>
        <w:spacing w:before="50" w:after="50" w:line="360" w:lineRule="exact"/>
        <w:ind w:leftChars="0" w:left="1418" w:hanging="709"/>
        <w:rPr>
          <w:rFonts w:eastAsia="標楷體"/>
          <w:sz w:val="28"/>
          <w:szCs w:val="28"/>
        </w:rPr>
      </w:pPr>
      <w:r w:rsidRPr="008030B2">
        <w:rPr>
          <w:rFonts w:eastAsia="標楷體" w:hint="eastAsia"/>
          <w:sz w:val="28"/>
          <w:szCs w:val="28"/>
        </w:rPr>
        <w:t>機關得要求廠商執行本</w:t>
      </w:r>
      <w:r w:rsidR="00337071" w:rsidRPr="008030B2">
        <w:rPr>
          <w:rFonts w:eastAsia="標楷體"/>
          <w:sz w:val="28"/>
          <w:szCs w:val="28"/>
        </w:rPr>
        <w:t>專案</w:t>
      </w:r>
      <w:r w:rsidRPr="008030B2">
        <w:rPr>
          <w:rFonts w:eastAsia="標楷體" w:hint="eastAsia"/>
          <w:sz w:val="28"/>
          <w:szCs w:val="28"/>
        </w:rPr>
        <w:t>之相關人員，</w:t>
      </w:r>
      <w:r w:rsidR="00337071" w:rsidRPr="008030B2">
        <w:rPr>
          <w:rFonts w:eastAsia="標楷體" w:hint="eastAsia"/>
          <w:sz w:val="28"/>
          <w:szCs w:val="28"/>
        </w:rPr>
        <w:t>配合</w:t>
      </w:r>
      <w:r w:rsidRPr="008030B2">
        <w:rPr>
          <w:rFonts w:eastAsia="標楷體" w:hint="eastAsia"/>
          <w:sz w:val="28"/>
          <w:szCs w:val="28"/>
        </w:rPr>
        <w:t>機關</w:t>
      </w:r>
      <w:r w:rsidR="00337071" w:rsidRPr="008030B2">
        <w:rPr>
          <w:rFonts w:eastAsia="標楷體" w:hint="eastAsia"/>
          <w:sz w:val="28"/>
          <w:szCs w:val="28"/>
        </w:rPr>
        <w:t>安排之</w:t>
      </w:r>
      <w:r w:rsidRPr="008030B2">
        <w:rPr>
          <w:rFonts w:eastAsia="標楷體" w:hint="eastAsia"/>
          <w:sz w:val="28"/>
          <w:szCs w:val="28"/>
        </w:rPr>
        <w:t>時間及地點，</w:t>
      </w:r>
      <w:r w:rsidR="00B47DF6" w:rsidRPr="008030B2">
        <w:rPr>
          <w:rFonts w:eastAsia="標楷體" w:hint="eastAsia"/>
          <w:sz w:val="28"/>
          <w:szCs w:val="28"/>
        </w:rPr>
        <w:t>參與各項專案會議會勘、接受相關教育訓練或配合執行</w:t>
      </w:r>
      <w:r w:rsidR="00337071" w:rsidRPr="008030B2">
        <w:rPr>
          <w:rFonts w:eastAsia="標楷體" w:hint="eastAsia"/>
          <w:sz w:val="28"/>
          <w:szCs w:val="28"/>
        </w:rPr>
        <w:t>模擬</w:t>
      </w:r>
      <w:r w:rsidR="00B47DF6" w:rsidRPr="008030B2">
        <w:rPr>
          <w:rFonts w:eastAsia="標楷體" w:hint="eastAsia"/>
          <w:sz w:val="28"/>
          <w:szCs w:val="28"/>
        </w:rPr>
        <w:t>測試</w:t>
      </w:r>
      <w:r w:rsidR="00337071" w:rsidRPr="008030B2">
        <w:rPr>
          <w:rFonts w:eastAsia="標楷體" w:hint="eastAsia"/>
          <w:sz w:val="28"/>
          <w:szCs w:val="28"/>
        </w:rPr>
        <w:t>作業</w:t>
      </w:r>
      <w:r w:rsidR="00B47DF6" w:rsidRPr="008030B2">
        <w:rPr>
          <w:rFonts w:eastAsia="標楷體" w:hint="eastAsia"/>
          <w:sz w:val="28"/>
          <w:szCs w:val="28"/>
        </w:rPr>
        <w:t>等</w:t>
      </w:r>
      <w:r w:rsidR="00763418" w:rsidRPr="008030B2">
        <w:rPr>
          <w:rFonts w:eastAsia="標楷體" w:hint="eastAsia"/>
          <w:sz w:val="28"/>
          <w:szCs w:val="28"/>
        </w:rPr>
        <w:t>，會議</w:t>
      </w:r>
      <w:r w:rsidR="00763418" w:rsidRPr="008030B2">
        <w:rPr>
          <w:rFonts w:eastAsia="標楷體" w:hint="eastAsia"/>
          <w:sz w:val="28"/>
          <w:szCs w:val="28"/>
        </w:rPr>
        <w:t>(</w:t>
      </w:r>
      <w:r w:rsidR="00763418" w:rsidRPr="008030B2">
        <w:rPr>
          <w:rFonts w:eastAsia="標楷體" w:hint="eastAsia"/>
          <w:sz w:val="28"/>
          <w:szCs w:val="28"/>
        </w:rPr>
        <w:t>或會勘</w:t>
      </w:r>
      <w:r w:rsidR="00763418" w:rsidRPr="008030B2">
        <w:rPr>
          <w:rFonts w:eastAsia="標楷體" w:hint="eastAsia"/>
          <w:sz w:val="28"/>
          <w:szCs w:val="28"/>
        </w:rPr>
        <w:t>)</w:t>
      </w:r>
      <w:r w:rsidR="00763418" w:rsidRPr="008030B2">
        <w:rPr>
          <w:rFonts w:eastAsia="標楷體" w:hint="eastAsia"/>
          <w:sz w:val="28"/>
          <w:szCs w:val="28"/>
        </w:rPr>
        <w:t>中決議事項亦屬本案合約範圍</w:t>
      </w:r>
      <w:r w:rsidR="008030B2">
        <w:rPr>
          <w:rFonts w:eastAsia="標楷體" w:hint="eastAsia"/>
          <w:sz w:val="28"/>
          <w:szCs w:val="28"/>
        </w:rPr>
        <w:t>。</w:t>
      </w:r>
    </w:p>
    <w:p w:rsidR="008030B2" w:rsidRDefault="00337071" w:rsidP="008030B2">
      <w:pPr>
        <w:pStyle w:val="a3"/>
        <w:numPr>
          <w:ilvl w:val="0"/>
          <w:numId w:val="42"/>
        </w:numPr>
        <w:spacing w:before="50" w:after="50" w:line="360" w:lineRule="exact"/>
        <w:ind w:leftChars="0" w:left="1418" w:hanging="709"/>
        <w:rPr>
          <w:rFonts w:eastAsia="標楷體"/>
          <w:sz w:val="28"/>
          <w:szCs w:val="28"/>
        </w:rPr>
      </w:pPr>
      <w:r w:rsidRPr="008030B2">
        <w:rPr>
          <w:rFonts w:eastAsia="標楷體"/>
          <w:sz w:val="28"/>
          <w:szCs w:val="28"/>
        </w:rPr>
        <w:t>廠商如於履約期限前有不能完成之事項，或確有事實情形</w:t>
      </w:r>
      <w:r w:rsidR="00F06B02" w:rsidRPr="008030B2">
        <w:rPr>
          <w:rFonts w:eastAsia="標楷體" w:hint="eastAsia"/>
          <w:sz w:val="28"/>
          <w:szCs w:val="28"/>
        </w:rPr>
        <w:t xml:space="preserve"> </w:t>
      </w:r>
      <w:r w:rsidR="00B47DF6" w:rsidRPr="008030B2">
        <w:rPr>
          <w:rFonts w:eastAsia="標楷體"/>
          <w:sz w:val="28"/>
          <w:szCs w:val="28"/>
        </w:rPr>
        <w:t>致無法完成，應立即通知</w:t>
      </w:r>
      <w:r w:rsidRPr="008030B2">
        <w:rPr>
          <w:rFonts w:eastAsia="標楷體"/>
          <w:sz w:val="28"/>
          <w:szCs w:val="28"/>
        </w:rPr>
        <w:t>機關相互協調。</w:t>
      </w:r>
    </w:p>
    <w:p w:rsidR="008030B2" w:rsidRDefault="00B47DF6" w:rsidP="008030B2">
      <w:pPr>
        <w:pStyle w:val="a3"/>
        <w:numPr>
          <w:ilvl w:val="0"/>
          <w:numId w:val="42"/>
        </w:numPr>
        <w:spacing w:before="50" w:after="50" w:line="360" w:lineRule="exact"/>
        <w:ind w:leftChars="0" w:left="1418" w:hanging="709"/>
        <w:rPr>
          <w:rFonts w:eastAsia="標楷體"/>
          <w:sz w:val="28"/>
          <w:szCs w:val="28"/>
        </w:rPr>
      </w:pPr>
      <w:r w:rsidRPr="008030B2">
        <w:rPr>
          <w:rFonts w:eastAsia="標楷體" w:hint="eastAsia"/>
          <w:sz w:val="28"/>
          <w:szCs w:val="28"/>
        </w:rPr>
        <w:t>本案所有服務車輛，廠商應確實</w:t>
      </w:r>
      <w:r w:rsidR="00337071" w:rsidRPr="008030B2">
        <w:rPr>
          <w:rFonts w:eastAsia="標楷體" w:hint="eastAsia"/>
          <w:sz w:val="28"/>
          <w:szCs w:val="28"/>
        </w:rPr>
        <w:t>做好</w:t>
      </w:r>
      <w:r w:rsidRPr="008030B2">
        <w:rPr>
          <w:rFonts w:eastAsia="標楷體" w:hint="eastAsia"/>
          <w:sz w:val="28"/>
          <w:szCs w:val="28"/>
        </w:rPr>
        <w:t>各項安全</w:t>
      </w:r>
      <w:r w:rsidR="00337071" w:rsidRPr="008030B2">
        <w:rPr>
          <w:rFonts w:eastAsia="標楷體" w:hint="eastAsia"/>
          <w:sz w:val="28"/>
          <w:szCs w:val="28"/>
        </w:rPr>
        <w:t>維護工作，</w:t>
      </w:r>
      <w:r w:rsidR="00337071" w:rsidRPr="008030B2">
        <w:rPr>
          <w:rFonts w:eastAsia="標楷體"/>
          <w:sz w:val="28"/>
          <w:szCs w:val="28"/>
        </w:rPr>
        <w:t>如於履約中，發生參與活動人員有受傷之情事，應立即通知</w:t>
      </w:r>
      <w:r w:rsidRPr="008030B2">
        <w:rPr>
          <w:rFonts w:eastAsia="標楷體" w:hint="eastAsia"/>
          <w:sz w:val="28"/>
          <w:szCs w:val="28"/>
        </w:rPr>
        <w:t>機關，</w:t>
      </w:r>
      <w:r w:rsidR="00337071" w:rsidRPr="008030B2">
        <w:rPr>
          <w:rFonts w:eastAsia="標楷體"/>
          <w:sz w:val="28"/>
          <w:szCs w:val="28"/>
        </w:rPr>
        <w:t>並</w:t>
      </w:r>
      <w:r w:rsidRPr="008030B2">
        <w:rPr>
          <w:rFonts w:eastAsia="標楷體" w:hint="eastAsia"/>
          <w:sz w:val="28"/>
          <w:szCs w:val="28"/>
        </w:rPr>
        <w:t>依據標準作業流程</w:t>
      </w:r>
      <w:r w:rsidR="00337071" w:rsidRPr="008030B2">
        <w:rPr>
          <w:rFonts w:eastAsia="標楷體"/>
          <w:sz w:val="28"/>
          <w:szCs w:val="28"/>
        </w:rPr>
        <w:t>立即採取緊急措施。</w:t>
      </w:r>
    </w:p>
    <w:p w:rsidR="008030B2" w:rsidRDefault="00337071" w:rsidP="008030B2">
      <w:pPr>
        <w:pStyle w:val="a3"/>
        <w:numPr>
          <w:ilvl w:val="0"/>
          <w:numId w:val="42"/>
        </w:numPr>
        <w:spacing w:before="50" w:after="50" w:line="360" w:lineRule="exact"/>
        <w:ind w:leftChars="0" w:left="1418" w:hanging="709"/>
        <w:rPr>
          <w:rFonts w:eastAsia="標楷體"/>
          <w:sz w:val="28"/>
          <w:szCs w:val="28"/>
        </w:rPr>
      </w:pPr>
      <w:r w:rsidRPr="008030B2">
        <w:rPr>
          <w:rFonts w:eastAsia="標楷體" w:hint="eastAsia"/>
          <w:sz w:val="28"/>
          <w:szCs w:val="28"/>
        </w:rPr>
        <w:t>車輛於行駛途中如發生行車事故意外或故障等無法完成</w:t>
      </w:r>
      <w:r w:rsidR="00B47DF6" w:rsidRPr="008030B2">
        <w:rPr>
          <w:rFonts w:eastAsia="標楷體" w:hint="eastAsia"/>
          <w:sz w:val="28"/>
          <w:szCs w:val="28"/>
        </w:rPr>
        <w:t>依</w:t>
      </w:r>
      <w:r w:rsidRPr="008030B2">
        <w:rPr>
          <w:rFonts w:eastAsia="標楷體" w:hint="eastAsia"/>
          <w:sz w:val="28"/>
          <w:szCs w:val="28"/>
        </w:rPr>
        <w:t>指定服務內容之情事時，廠商應立即</w:t>
      </w:r>
      <w:r w:rsidR="00B47DF6" w:rsidRPr="008030B2">
        <w:rPr>
          <w:rFonts w:eastAsia="標楷體" w:hint="eastAsia"/>
          <w:sz w:val="28"/>
          <w:szCs w:val="28"/>
        </w:rPr>
        <w:t>調派合格車輛於</w:t>
      </w:r>
      <w:r w:rsidR="00B47DF6" w:rsidRPr="008030B2">
        <w:rPr>
          <w:rFonts w:eastAsia="標楷體" w:hint="eastAsia"/>
          <w:sz w:val="28"/>
          <w:szCs w:val="28"/>
        </w:rPr>
        <w:t>30</w:t>
      </w:r>
      <w:r w:rsidR="00B47DF6" w:rsidRPr="008030B2">
        <w:rPr>
          <w:rFonts w:eastAsia="標楷體" w:hint="eastAsia"/>
          <w:sz w:val="28"/>
          <w:szCs w:val="28"/>
        </w:rPr>
        <w:t>分鐘內抵達現場，完成指定服務內容，因致延誤乘員行程所生之損失概由廠商</w:t>
      </w:r>
      <w:r w:rsidRPr="008030B2">
        <w:rPr>
          <w:rFonts w:eastAsia="標楷體" w:hint="eastAsia"/>
          <w:sz w:val="28"/>
          <w:szCs w:val="28"/>
        </w:rPr>
        <w:t>負責。</w:t>
      </w:r>
    </w:p>
    <w:p w:rsidR="008030B2" w:rsidRDefault="00337071" w:rsidP="008030B2">
      <w:pPr>
        <w:pStyle w:val="a3"/>
        <w:numPr>
          <w:ilvl w:val="0"/>
          <w:numId w:val="42"/>
        </w:numPr>
        <w:spacing w:before="50" w:after="50" w:line="360" w:lineRule="exact"/>
        <w:ind w:leftChars="0" w:left="1418" w:hanging="709"/>
        <w:rPr>
          <w:rFonts w:eastAsia="標楷體"/>
          <w:sz w:val="28"/>
          <w:szCs w:val="28"/>
        </w:rPr>
      </w:pPr>
      <w:r w:rsidRPr="008030B2">
        <w:rPr>
          <w:rFonts w:eastAsia="標楷體" w:hint="eastAsia"/>
          <w:sz w:val="28"/>
          <w:szCs w:val="28"/>
        </w:rPr>
        <w:lastRenderedPageBreak/>
        <w:t>廠商僱用駕駛</w:t>
      </w:r>
      <w:r w:rsidR="00447BAD" w:rsidRPr="008030B2">
        <w:rPr>
          <w:rFonts w:eastAsia="標楷體" w:hint="eastAsia"/>
          <w:sz w:val="28"/>
          <w:szCs w:val="28"/>
        </w:rPr>
        <w:t>人員</w:t>
      </w:r>
      <w:r w:rsidRPr="008030B2">
        <w:rPr>
          <w:rFonts w:eastAsia="標楷體" w:hint="eastAsia"/>
          <w:sz w:val="28"/>
          <w:szCs w:val="28"/>
        </w:rPr>
        <w:t>、調度人員，其值勤時間應符合勞基法等相關規定，如違反法令規定致衍生相關責任，由廠商自行負責。</w:t>
      </w:r>
    </w:p>
    <w:p w:rsidR="008030B2" w:rsidRDefault="00337071" w:rsidP="008030B2">
      <w:pPr>
        <w:pStyle w:val="a3"/>
        <w:numPr>
          <w:ilvl w:val="0"/>
          <w:numId w:val="42"/>
        </w:numPr>
        <w:spacing w:before="50" w:after="50" w:line="360" w:lineRule="exact"/>
        <w:ind w:leftChars="0" w:left="1418" w:hanging="709"/>
        <w:rPr>
          <w:rFonts w:eastAsia="標楷體"/>
          <w:sz w:val="28"/>
          <w:szCs w:val="28"/>
        </w:rPr>
      </w:pPr>
      <w:r w:rsidRPr="008030B2">
        <w:rPr>
          <w:rFonts w:eastAsia="標楷體" w:hint="eastAsia"/>
          <w:sz w:val="28"/>
          <w:szCs w:val="28"/>
        </w:rPr>
        <w:t>廠商執行本案</w:t>
      </w:r>
      <w:r w:rsidR="00447BAD" w:rsidRPr="008030B2">
        <w:rPr>
          <w:rFonts w:eastAsia="標楷體" w:hint="eastAsia"/>
          <w:sz w:val="28"/>
          <w:szCs w:val="28"/>
        </w:rPr>
        <w:t>各種車輛</w:t>
      </w:r>
      <w:r w:rsidRPr="008030B2">
        <w:rPr>
          <w:rFonts w:eastAsia="標楷體" w:hint="eastAsia"/>
          <w:sz w:val="28"/>
          <w:szCs w:val="28"/>
        </w:rPr>
        <w:t>所產生的成本及稅費</w:t>
      </w:r>
      <w:r w:rsidR="00572799" w:rsidRPr="008030B2">
        <w:rPr>
          <w:rFonts w:eastAsia="標楷體" w:hint="eastAsia"/>
          <w:sz w:val="28"/>
          <w:szCs w:val="28"/>
        </w:rPr>
        <w:t>（</w:t>
      </w:r>
      <w:r w:rsidR="00763418" w:rsidRPr="008030B2">
        <w:rPr>
          <w:rFonts w:eastAsia="標楷體" w:hint="eastAsia"/>
          <w:sz w:val="28"/>
          <w:szCs w:val="28"/>
        </w:rPr>
        <w:t>駕駛人員及工作服務人員出勤之食宿</w:t>
      </w:r>
      <w:r w:rsidR="00572799" w:rsidRPr="008030B2">
        <w:rPr>
          <w:rFonts w:eastAsia="標楷體" w:hint="eastAsia"/>
          <w:sz w:val="28"/>
          <w:szCs w:val="28"/>
        </w:rPr>
        <w:t>等相關費用、</w:t>
      </w:r>
      <w:r w:rsidR="00763418" w:rsidRPr="008030B2">
        <w:rPr>
          <w:rFonts w:eastAsia="標楷體" w:hint="eastAsia"/>
          <w:sz w:val="28"/>
          <w:szCs w:val="28"/>
        </w:rPr>
        <w:t>車輛之油料、停車費、過路通行費、車輛違反交通安全法規之罰鍰費用</w:t>
      </w:r>
      <w:r w:rsidR="00C934B2" w:rsidRPr="008030B2">
        <w:rPr>
          <w:rFonts w:eastAsia="標楷體" w:hint="eastAsia"/>
          <w:sz w:val="28"/>
          <w:szCs w:val="28"/>
        </w:rPr>
        <w:t>及各項稅費</w:t>
      </w:r>
      <w:r w:rsidR="00572799" w:rsidRPr="008030B2">
        <w:rPr>
          <w:rFonts w:eastAsia="標楷體" w:hint="eastAsia"/>
          <w:sz w:val="28"/>
          <w:szCs w:val="28"/>
        </w:rPr>
        <w:t>）</w:t>
      </w:r>
      <w:r w:rsidR="00763418" w:rsidRPr="008030B2">
        <w:rPr>
          <w:rFonts w:eastAsia="標楷體" w:hint="eastAsia"/>
          <w:sz w:val="28"/>
          <w:szCs w:val="28"/>
        </w:rPr>
        <w:t>等相關費用</w:t>
      </w:r>
      <w:r w:rsidRPr="008030B2">
        <w:rPr>
          <w:rFonts w:eastAsia="標楷體" w:hint="eastAsia"/>
          <w:sz w:val="28"/>
          <w:szCs w:val="28"/>
        </w:rPr>
        <w:t>，均</w:t>
      </w:r>
      <w:r w:rsidR="00763418" w:rsidRPr="008030B2">
        <w:rPr>
          <w:rFonts w:eastAsia="標楷體" w:hint="eastAsia"/>
          <w:sz w:val="28"/>
          <w:szCs w:val="28"/>
        </w:rPr>
        <w:t>已包含於</w:t>
      </w:r>
      <w:r w:rsidR="00447BAD" w:rsidRPr="008030B2">
        <w:rPr>
          <w:rFonts w:eastAsia="標楷體" w:hint="eastAsia"/>
          <w:sz w:val="28"/>
          <w:szCs w:val="28"/>
        </w:rPr>
        <w:t>單價</w:t>
      </w:r>
      <w:r w:rsidR="00763418" w:rsidRPr="008030B2">
        <w:rPr>
          <w:rFonts w:eastAsia="標楷體" w:hint="eastAsia"/>
          <w:sz w:val="28"/>
          <w:szCs w:val="28"/>
        </w:rPr>
        <w:t>價金內，</w:t>
      </w:r>
      <w:r w:rsidRPr="008030B2">
        <w:rPr>
          <w:rFonts w:eastAsia="標楷體" w:hint="eastAsia"/>
          <w:sz w:val="28"/>
          <w:szCs w:val="28"/>
        </w:rPr>
        <w:t>由廠商自行負擔</w:t>
      </w:r>
      <w:r w:rsidR="00763418" w:rsidRPr="008030B2">
        <w:rPr>
          <w:rFonts w:eastAsia="標楷體" w:hint="eastAsia"/>
          <w:sz w:val="28"/>
          <w:szCs w:val="28"/>
        </w:rPr>
        <w:t>，機關不另支付</w:t>
      </w:r>
      <w:r w:rsidR="008030B2">
        <w:rPr>
          <w:rFonts w:eastAsia="標楷體" w:hint="eastAsia"/>
          <w:sz w:val="28"/>
          <w:szCs w:val="28"/>
        </w:rPr>
        <w:t>。</w:t>
      </w:r>
    </w:p>
    <w:p w:rsidR="008030B2" w:rsidRDefault="00763418" w:rsidP="008030B2">
      <w:pPr>
        <w:pStyle w:val="a3"/>
        <w:numPr>
          <w:ilvl w:val="0"/>
          <w:numId w:val="42"/>
        </w:numPr>
        <w:spacing w:before="50" w:after="50" w:line="360" w:lineRule="exact"/>
        <w:ind w:leftChars="0" w:left="1418" w:hanging="709"/>
        <w:rPr>
          <w:rFonts w:eastAsia="標楷體"/>
          <w:sz w:val="28"/>
          <w:szCs w:val="28"/>
        </w:rPr>
      </w:pPr>
      <w:r w:rsidRPr="008030B2">
        <w:rPr>
          <w:rFonts w:eastAsia="標楷體" w:hint="eastAsia"/>
          <w:sz w:val="28"/>
          <w:szCs w:val="28"/>
        </w:rPr>
        <w:t>機關</w:t>
      </w:r>
      <w:r w:rsidR="00337071" w:rsidRPr="008030B2">
        <w:rPr>
          <w:rFonts w:eastAsia="標楷體" w:hint="eastAsia"/>
          <w:sz w:val="28"/>
          <w:szCs w:val="28"/>
        </w:rPr>
        <w:t>於履約期間</w:t>
      </w:r>
      <w:r w:rsidRPr="008030B2">
        <w:rPr>
          <w:rFonts w:eastAsia="標楷體" w:hint="eastAsia"/>
          <w:sz w:val="28"/>
          <w:szCs w:val="28"/>
        </w:rPr>
        <w:t>得隨時對服務車輛進行安全檢查、保安工作</w:t>
      </w:r>
      <w:r w:rsidR="00337071" w:rsidRPr="008030B2">
        <w:rPr>
          <w:rFonts w:eastAsia="標楷體" w:hint="eastAsia"/>
          <w:sz w:val="28"/>
          <w:szCs w:val="28"/>
        </w:rPr>
        <w:t>。</w:t>
      </w:r>
    </w:p>
    <w:p w:rsidR="008030B2" w:rsidRDefault="00337071" w:rsidP="008030B2">
      <w:pPr>
        <w:pStyle w:val="a3"/>
        <w:numPr>
          <w:ilvl w:val="0"/>
          <w:numId w:val="42"/>
        </w:numPr>
        <w:spacing w:before="50" w:after="50" w:line="360" w:lineRule="exact"/>
        <w:ind w:leftChars="0" w:left="1418" w:hanging="709"/>
        <w:rPr>
          <w:rFonts w:eastAsia="標楷體"/>
          <w:sz w:val="28"/>
          <w:szCs w:val="28"/>
        </w:rPr>
      </w:pPr>
      <w:r w:rsidRPr="008030B2">
        <w:rPr>
          <w:rFonts w:eastAsia="標楷體" w:hint="eastAsia"/>
          <w:sz w:val="28"/>
          <w:szCs w:val="28"/>
        </w:rPr>
        <w:t>廠商之駕駛</w:t>
      </w:r>
      <w:r w:rsidR="00763418" w:rsidRPr="008030B2">
        <w:rPr>
          <w:rFonts w:eastAsia="標楷體" w:hint="eastAsia"/>
          <w:sz w:val="28"/>
          <w:szCs w:val="28"/>
        </w:rPr>
        <w:t>人員肇事</w:t>
      </w:r>
      <w:r w:rsidRPr="008030B2">
        <w:rPr>
          <w:rFonts w:eastAsia="標楷體" w:hint="eastAsia"/>
          <w:sz w:val="28"/>
          <w:szCs w:val="28"/>
        </w:rPr>
        <w:t>致乘客、人</w:t>
      </w:r>
      <w:r w:rsidR="00C934B2" w:rsidRPr="008030B2">
        <w:rPr>
          <w:rFonts w:eastAsia="標楷體" w:hint="eastAsia"/>
          <w:sz w:val="28"/>
          <w:szCs w:val="28"/>
        </w:rPr>
        <w:t>員之傷亡或財產損失，除由保險公司理賠外，不足部分應由廠商負擔</w:t>
      </w:r>
      <w:r w:rsidRPr="008030B2">
        <w:rPr>
          <w:rFonts w:eastAsia="標楷體" w:hint="eastAsia"/>
          <w:sz w:val="28"/>
          <w:szCs w:val="28"/>
        </w:rPr>
        <w:t>賠償責任。</w:t>
      </w:r>
    </w:p>
    <w:p w:rsidR="008030B2" w:rsidRDefault="00763418" w:rsidP="008030B2">
      <w:pPr>
        <w:pStyle w:val="a3"/>
        <w:numPr>
          <w:ilvl w:val="0"/>
          <w:numId w:val="42"/>
        </w:numPr>
        <w:spacing w:before="50" w:after="50" w:line="360" w:lineRule="exact"/>
        <w:ind w:leftChars="0" w:left="1418" w:hanging="709"/>
        <w:rPr>
          <w:rFonts w:eastAsia="標楷體"/>
          <w:sz w:val="28"/>
          <w:szCs w:val="28"/>
        </w:rPr>
      </w:pPr>
      <w:r w:rsidRPr="008030B2">
        <w:rPr>
          <w:rFonts w:eastAsia="標楷體" w:hint="eastAsia"/>
          <w:sz w:val="28"/>
          <w:szCs w:val="28"/>
        </w:rPr>
        <w:t>乘客破壞車輛設備，其損失由廠商逕向乘客請求</w:t>
      </w:r>
      <w:r w:rsidR="00337071" w:rsidRPr="008030B2">
        <w:rPr>
          <w:rFonts w:eastAsia="標楷體" w:hint="eastAsia"/>
          <w:sz w:val="28"/>
          <w:szCs w:val="28"/>
        </w:rPr>
        <w:t>。</w:t>
      </w:r>
    </w:p>
    <w:p w:rsidR="008030B2" w:rsidRDefault="00763418" w:rsidP="008030B2">
      <w:pPr>
        <w:pStyle w:val="a3"/>
        <w:numPr>
          <w:ilvl w:val="0"/>
          <w:numId w:val="42"/>
        </w:numPr>
        <w:spacing w:before="50" w:after="50" w:line="360" w:lineRule="exact"/>
        <w:ind w:leftChars="0" w:left="1418" w:hanging="709"/>
        <w:rPr>
          <w:rFonts w:eastAsia="標楷體"/>
          <w:sz w:val="28"/>
          <w:szCs w:val="28"/>
        </w:rPr>
      </w:pPr>
      <w:r w:rsidRPr="008030B2">
        <w:rPr>
          <w:rFonts w:eastAsia="標楷體" w:hint="eastAsia"/>
          <w:sz w:val="28"/>
          <w:szCs w:val="28"/>
        </w:rPr>
        <w:t>因天然災害，如</w:t>
      </w:r>
      <w:r w:rsidR="00337071" w:rsidRPr="008030B2">
        <w:rPr>
          <w:rFonts w:eastAsia="標楷體" w:hint="eastAsia"/>
          <w:sz w:val="28"/>
          <w:szCs w:val="28"/>
        </w:rPr>
        <w:t>風災、水災</w:t>
      </w:r>
      <w:r w:rsidRPr="008030B2">
        <w:rPr>
          <w:rFonts w:eastAsia="標楷體" w:hint="eastAsia"/>
          <w:sz w:val="28"/>
          <w:szCs w:val="28"/>
        </w:rPr>
        <w:t>等，致發車前</w:t>
      </w:r>
      <w:r w:rsidRPr="008030B2">
        <w:rPr>
          <w:rFonts w:eastAsia="標楷體" w:hint="eastAsia"/>
          <w:sz w:val="28"/>
          <w:szCs w:val="28"/>
        </w:rPr>
        <w:t>1</w:t>
      </w:r>
      <w:r w:rsidR="00337071" w:rsidRPr="008030B2">
        <w:rPr>
          <w:rFonts w:eastAsia="標楷體" w:hint="eastAsia"/>
          <w:sz w:val="28"/>
          <w:szCs w:val="28"/>
        </w:rPr>
        <w:t>小時政府</w:t>
      </w:r>
      <w:r w:rsidRPr="008030B2">
        <w:rPr>
          <w:rFonts w:eastAsia="標楷體" w:hint="eastAsia"/>
          <w:sz w:val="28"/>
          <w:szCs w:val="28"/>
        </w:rPr>
        <w:t>機關</w:t>
      </w:r>
      <w:r w:rsidR="00337071" w:rsidRPr="008030B2">
        <w:rPr>
          <w:rFonts w:eastAsia="標楷體" w:hint="eastAsia"/>
          <w:sz w:val="28"/>
          <w:szCs w:val="28"/>
        </w:rPr>
        <w:t>已於電視（台）發佈停止上班消息時，</w:t>
      </w:r>
      <w:r w:rsidRPr="008030B2">
        <w:rPr>
          <w:rFonts w:eastAsia="標楷體" w:hint="eastAsia"/>
          <w:sz w:val="28"/>
          <w:szCs w:val="28"/>
        </w:rPr>
        <w:t>廠商應主動向機關確認是否</w:t>
      </w:r>
      <w:r w:rsidR="00337071" w:rsidRPr="008030B2">
        <w:rPr>
          <w:rFonts w:eastAsia="標楷體" w:hint="eastAsia"/>
          <w:sz w:val="28"/>
          <w:szCs w:val="28"/>
        </w:rPr>
        <w:t>停止接駁</w:t>
      </w:r>
      <w:r w:rsidRPr="008030B2">
        <w:rPr>
          <w:rFonts w:eastAsia="標楷體" w:hint="eastAsia"/>
          <w:sz w:val="28"/>
          <w:szCs w:val="28"/>
        </w:rPr>
        <w:t>服務</w:t>
      </w:r>
      <w:r w:rsidR="00337071" w:rsidRPr="008030B2">
        <w:rPr>
          <w:rFonts w:eastAsia="標楷體" w:hint="eastAsia"/>
          <w:sz w:val="28"/>
          <w:szCs w:val="28"/>
        </w:rPr>
        <w:t>，其停止接駁日價金不予給付。</w:t>
      </w:r>
    </w:p>
    <w:p w:rsidR="008030B2" w:rsidRDefault="00337071" w:rsidP="008030B2">
      <w:pPr>
        <w:pStyle w:val="a3"/>
        <w:numPr>
          <w:ilvl w:val="0"/>
          <w:numId w:val="42"/>
        </w:numPr>
        <w:spacing w:before="50" w:after="50" w:line="360" w:lineRule="exact"/>
        <w:ind w:leftChars="0" w:left="1418" w:hanging="709"/>
        <w:rPr>
          <w:rFonts w:eastAsia="標楷體"/>
          <w:sz w:val="28"/>
          <w:szCs w:val="28"/>
        </w:rPr>
      </w:pPr>
      <w:r w:rsidRPr="008030B2">
        <w:rPr>
          <w:rFonts w:eastAsia="標楷體" w:hint="eastAsia"/>
          <w:sz w:val="28"/>
          <w:szCs w:val="28"/>
        </w:rPr>
        <w:t>本案</w:t>
      </w:r>
      <w:r w:rsidR="00763418" w:rsidRPr="008030B2">
        <w:rPr>
          <w:rFonts w:eastAsia="標楷體" w:hint="eastAsia"/>
          <w:sz w:val="28"/>
          <w:szCs w:val="28"/>
        </w:rPr>
        <w:t>各式</w:t>
      </w:r>
      <w:r w:rsidRPr="008030B2">
        <w:rPr>
          <w:rFonts w:eastAsia="標楷體" w:hint="eastAsia"/>
          <w:sz w:val="28"/>
          <w:szCs w:val="28"/>
        </w:rPr>
        <w:t>車</w:t>
      </w:r>
      <w:r w:rsidR="00763418" w:rsidRPr="008030B2">
        <w:rPr>
          <w:rFonts w:eastAsia="標楷體" w:hint="eastAsia"/>
          <w:sz w:val="28"/>
          <w:szCs w:val="28"/>
        </w:rPr>
        <w:t>輛行車</w:t>
      </w:r>
      <w:r w:rsidRPr="008030B2">
        <w:rPr>
          <w:rFonts w:eastAsia="標楷體" w:hint="eastAsia"/>
          <w:sz w:val="28"/>
          <w:szCs w:val="28"/>
        </w:rPr>
        <w:t>動線部分，</w:t>
      </w:r>
      <w:r w:rsidR="00763418" w:rsidRPr="008030B2">
        <w:rPr>
          <w:rFonts w:eastAsia="標楷體" w:hint="eastAsia"/>
          <w:sz w:val="28"/>
          <w:szCs w:val="28"/>
        </w:rPr>
        <w:t>機關</w:t>
      </w:r>
      <w:r w:rsidRPr="008030B2">
        <w:rPr>
          <w:rFonts w:eastAsia="標楷體" w:hint="eastAsia"/>
          <w:sz w:val="28"/>
          <w:szCs w:val="28"/>
        </w:rPr>
        <w:t>得視實際接</w:t>
      </w:r>
      <w:r w:rsidR="00763418" w:rsidRPr="008030B2">
        <w:rPr>
          <w:rFonts w:eastAsia="標楷體" w:hint="eastAsia"/>
          <w:sz w:val="28"/>
          <w:szCs w:val="28"/>
        </w:rPr>
        <w:t>駁車搭乘狀況，保有更改路線、車輛配置與接駁站之權利</w:t>
      </w:r>
      <w:r w:rsidRPr="008030B2">
        <w:rPr>
          <w:rFonts w:eastAsia="標楷體" w:hint="eastAsia"/>
          <w:sz w:val="28"/>
          <w:szCs w:val="28"/>
        </w:rPr>
        <w:t>。</w:t>
      </w:r>
    </w:p>
    <w:p w:rsidR="008030B2" w:rsidRDefault="00763418" w:rsidP="008030B2">
      <w:pPr>
        <w:pStyle w:val="a3"/>
        <w:numPr>
          <w:ilvl w:val="0"/>
          <w:numId w:val="42"/>
        </w:numPr>
        <w:spacing w:before="50" w:after="50" w:line="360" w:lineRule="exact"/>
        <w:ind w:leftChars="0" w:left="1418" w:hanging="709"/>
        <w:rPr>
          <w:rFonts w:eastAsia="標楷體"/>
          <w:sz w:val="28"/>
          <w:szCs w:val="28"/>
        </w:rPr>
      </w:pPr>
      <w:r w:rsidRPr="008030B2">
        <w:rPr>
          <w:rFonts w:eastAsia="標楷體" w:hint="eastAsia"/>
          <w:sz w:val="28"/>
          <w:szCs w:val="28"/>
        </w:rPr>
        <w:t>廠商須配合政府法令及公共安全衛生，注意行車安全並配合機關</w:t>
      </w:r>
      <w:r w:rsidR="00337071" w:rsidRPr="008030B2">
        <w:rPr>
          <w:rFonts w:eastAsia="標楷體" w:hint="eastAsia"/>
          <w:sz w:val="28"/>
          <w:szCs w:val="28"/>
        </w:rPr>
        <w:t>對車輛之管理、調派之規定。未遵守行車安全規定而致受罰時概</w:t>
      </w:r>
      <w:r w:rsidRPr="008030B2">
        <w:rPr>
          <w:rFonts w:eastAsia="標楷體" w:hint="eastAsia"/>
          <w:sz w:val="28"/>
          <w:szCs w:val="28"/>
        </w:rPr>
        <w:t>由廠商自行負責；如因而肇事，其民、刑事責任亦由廠商自行負責與機關</w:t>
      </w:r>
      <w:r w:rsidR="00337071" w:rsidRPr="008030B2">
        <w:rPr>
          <w:rFonts w:eastAsia="標楷體" w:hint="eastAsia"/>
          <w:sz w:val="28"/>
          <w:szCs w:val="28"/>
        </w:rPr>
        <w:t>無涉。</w:t>
      </w:r>
    </w:p>
    <w:p w:rsidR="008030B2" w:rsidRDefault="00337071" w:rsidP="008030B2">
      <w:pPr>
        <w:pStyle w:val="a3"/>
        <w:numPr>
          <w:ilvl w:val="0"/>
          <w:numId w:val="42"/>
        </w:numPr>
        <w:spacing w:before="50" w:after="50" w:line="360" w:lineRule="exact"/>
        <w:ind w:leftChars="0" w:left="1418" w:hanging="709"/>
        <w:rPr>
          <w:rFonts w:eastAsia="標楷體"/>
          <w:sz w:val="28"/>
          <w:szCs w:val="28"/>
        </w:rPr>
      </w:pPr>
      <w:r w:rsidRPr="008030B2">
        <w:rPr>
          <w:rFonts w:eastAsia="標楷體" w:hint="eastAsia"/>
          <w:sz w:val="28"/>
          <w:szCs w:val="28"/>
        </w:rPr>
        <w:t>履約期間警察局將對服務車輛進行相關檢查、警戒等反恐作為，廠商應予協助配合。</w:t>
      </w:r>
    </w:p>
    <w:p w:rsidR="00CF0C21" w:rsidRPr="008030B2" w:rsidRDefault="00CF0C21" w:rsidP="008030B2">
      <w:pPr>
        <w:pStyle w:val="a3"/>
        <w:numPr>
          <w:ilvl w:val="0"/>
          <w:numId w:val="42"/>
        </w:numPr>
        <w:spacing w:before="50" w:after="50" w:line="360" w:lineRule="exact"/>
        <w:ind w:leftChars="0" w:left="1418" w:hanging="709"/>
        <w:rPr>
          <w:rFonts w:eastAsia="標楷體"/>
          <w:sz w:val="28"/>
          <w:szCs w:val="28"/>
        </w:rPr>
      </w:pPr>
      <w:r w:rsidRPr="008030B2">
        <w:rPr>
          <w:rFonts w:eastAsia="標楷體" w:hint="eastAsia"/>
          <w:sz w:val="28"/>
          <w:szCs w:val="28"/>
        </w:rPr>
        <w:t>本案所有載運選手車輛載運前，或</w:t>
      </w:r>
      <w:r w:rsidR="00480AD4" w:rsidRPr="008030B2">
        <w:rPr>
          <w:rFonts w:eastAsia="標楷體" w:hint="eastAsia"/>
          <w:sz w:val="28"/>
          <w:szCs w:val="28"/>
        </w:rPr>
        <w:t>所有車輛進入管制區內均應配合世大運籌委會完成車輛安全檢查程序，始</w:t>
      </w:r>
      <w:r w:rsidRPr="008030B2">
        <w:rPr>
          <w:rFonts w:eastAsia="標楷體" w:hint="eastAsia"/>
          <w:sz w:val="28"/>
          <w:szCs w:val="28"/>
        </w:rPr>
        <w:t>得提供載客服務</w:t>
      </w:r>
      <w:r w:rsidRPr="008030B2">
        <w:rPr>
          <w:rFonts w:eastAsia="標楷體" w:hint="eastAsia"/>
          <w:sz w:val="28"/>
          <w:szCs w:val="28"/>
        </w:rPr>
        <w:t>;</w:t>
      </w:r>
      <w:r w:rsidRPr="008030B2">
        <w:rPr>
          <w:rFonts w:eastAsia="標楷體" w:hint="eastAsia"/>
          <w:sz w:val="28"/>
          <w:szCs w:val="28"/>
        </w:rPr>
        <w:t>所有車輛如世大運籌委會有要求進行車輛安全檢查時，廠商必須督促各類車輛完全配合。</w:t>
      </w:r>
    </w:p>
    <w:p w:rsidR="007B4752" w:rsidRPr="00295D0F" w:rsidRDefault="007B4752" w:rsidP="008030B2">
      <w:pPr>
        <w:pStyle w:val="a3"/>
        <w:numPr>
          <w:ilvl w:val="0"/>
          <w:numId w:val="3"/>
        </w:numPr>
        <w:spacing w:before="50" w:after="50" w:line="360" w:lineRule="exact"/>
        <w:ind w:leftChars="0"/>
        <w:rPr>
          <w:rFonts w:ascii="標楷體" w:eastAsia="標楷體" w:hAnsi="標楷體"/>
          <w:sz w:val="28"/>
          <w:szCs w:val="28"/>
        </w:rPr>
      </w:pPr>
      <w:r w:rsidRPr="00295D0F">
        <w:rPr>
          <w:rFonts w:ascii="標楷體" w:eastAsia="標楷體" w:hAnsi="標楷體" w:hint="eastAsia"/>
          <w:sz w:val="28"/>
          <w:szCs w:val="28"/>
        </w:rPr>
        <w:t>配合贊助事項</w:t>
      </w:r>
    </w:p>
    <w:p w:rsidR="008030B2" w:rsidRDefault="007B4752" w:rsidP="008030B2">
      <w:pPr>
        <w:pStyle w:val="a3"/>
        <w:numPr>
          <w:ilvl w:val="0"/>
          <w:numId w:val="43"/>
        </w:numPr>
        <w:spacing w:before="50" w:after="50" w:line="360" w:lineRule="exact"/>
        <w:ind w:leftChars="0" w:left="1418" w:hanging="709"/>
        <w:rPr>
          <w:rFonts w:eastAsia="標楷體"/>
          <w:sz w:val="28"/>
          <w:szCs w:val="28"/>
        </w:rPr>
      </w:pPr>
      <w:r w:rsidRPr="00295D0F">
        <w:rPr>
          <w:rFonts w:eastAsia="標楷體" w:hint="eastAsia"/>
          <w:sz w:val="28"/>
          <w:szCs w:val="28"/>
        </w:rPr>
        <w:t>世大運舉辦期間將由大會指定贊助油品，由贊助廠商提供油卡等方式，供世大運車輛駕駛員持油卡至贊助廠商所屬加油站加油，</w:t>
      </w:r>
      <w:r w:rsidRPr="008030B2">
        <w:rPr>
          <w:rFonts w:eastAsia="標楷體" w:hint="eastAsia"/>
          <w:sz w:val="28"/>
          <w:szCs w:val="28"/>
        </w:rPr>
        <w:t>並依贊助油資之等值金額，直接扣抵本案</w:t>
      </w:r>
      <w:r w:rsidR="00567AF6" w:rsidRPr="008030B2">
        <w:rPr>
          <w:rFonts w:eastAsia="標楷體" w:hint="eastAsia"/>
          <w:sz w:val="28"/>
          <w:szCs w:val="28"/>
        </w:rPr>
        <w:t>撥付價金</w:t>
      </w:r>
      <w:r w:rsidRPr="008030B2">
        <w:rPr>
          <w:rFonts w:eastAsia="標楷體" w:hint="eastAsia"/>
          <w:sz w:val="28"/>
          <w:szCs w:val="28"/>
        </w:rPr>
        <w:t>(</w:t>
      </w:r>
      <w:r w:rsidRPr="008030B2">
        <w:rPr>
          <w:rFonts w:eastAsia="標楷體" w:hint="eastAsia"/>
          <w:sz w:val="28"/>
          <w:szCs w:val="28"/>
        </w:rPr>
        <w:t>例如，機關提供油卡予本案得標廠商加油，經計算利用該油卡加油金額總計為</w:t>
      </w:r>
      <w:r w:rsidRPr="008030B2">
        <w:rPr>
          <w:rFonts w:eastAsia="標楷體" w:hint="eastAsia"/>
          <w:sz w:val="28"/>
          <w:szCs w:val="28"/>
        </w:rPr>
        <w:t>1</w:t>
      </w:r>
      <w:r w:rsidRPr="008030B2">
        <w:rPr>
          <w:rFonts w:eastAsia="標楷體"/>
          <w:sz w:val="28"/>
          <w:szCs w:val="28"/>
        </w:rPr>
        <w:t>,</w:t>
      </w:r>
      <w:r w:rsidR="00567AF6" w:rsidRPr="008030B2">
        <w:rPr>
          <w:rFonts w:eastAsia="標楷體" w:hint="eastAsia"/>
          <w:sz w:val="28"/>
          <w:szCs w:val="28"/>
        </w:rPr>
        <w:t>5</w:t>
      </w:r>
      <w:r w:rsidRPr="008030B2">
        <w:rPr>
          <w:rFonts w:eastAsia="標楷體" w:hint="eastAsia"/>
          <w:sz w:val="28"/>
          <w:szCs w:val="28"/>
        </w:rPr>
        <w:t>00</w:t>
      </w:r>
      <w:r w:rsidRPr="008030B2">
        <w:rPr>
          <w:rFonts w:eastAsia="標楷體" w:hint="eastAsia"/>
          <w:sz w:val="28"/>
          <w:szCs w:val="28"/>
        </w:rPr>
        <w:t>萬元，則於撥付價金內直接扣抵</w:t>
      </w:r>
      <w:r w:rsidRPr="008030B2">
        <w:rPr>
          <w:rFonts w:eastAsia="標楷體" w:hint="eastAsia"/>
          <w:sz w:val="28"/>
          <w:szCs w:val="28"/>
        </w:rPr>
        <w:t>1</w:t>
      </w:r>
      <w:r w:rsidRPr="008030B2">
        <w:rPr>
          <w:rFonts w:eastAsia="標楷體"/>
          <w:sz w:val="28"/>
          <w:szCs w:val="28"/>
        </w:rPr>
        <w:t>,</w:t>
      </w:r>
      <w:r w:rsidR="00567AF6" w:rsidRPr="008030B2">
        <w:rPr>
          <w:rFonts w:eastAsia="標楷體" w:hint="eastAsia"/>
          <w:sz w:val="28"/>
          <w:szCs w:val="28"/>
        </w:rPr>
        <w:t>5</w:t>
      </w:r>
      <w:r w:rsidRPr="008030B2">
        <w:rPr>
          <w:rFonts w:eastAsia="標楷體" w:hint="eastAsia"/>
          <w:sz w:val="28"/>
          <w:szCs w:val="28"/>
        </w:rPr>
        <w:t>00</w:t>
      </w:r>
      <w:r w:rsidRPr="008030B2">
        <w:rPr>
          <w:rFonts w:eastAsia="標楷體" w:hint="eastAsia"/>
          <w:sz w:val="28"/>
          <w:szCs w:val="28"/>
        </w:rPr>
        <w:t>萬元</w:t>
      </w:r>
      <w:r w:rsidRPr="008030B2">
        <w:rPr>
          <w:rFonts w:eastAsia="標楷體" w:hint="eastAsia"/>
          <w:sz w:val="28"/>
          <w:szCs w:val="28"/>
        </w:rPr>
        <w:t>)</w:t>
      </w:r>
      <w:r w:rsidRPr="008030B2">
        <w:rPr>
          <w:rFonts w:eastAsia="標楷體" w:hint="eastAsia"/>
          <w:sz w:val="28"/>
          <w:szCs w:val="28"/>
        </w:rPr>
        <w:t>。</w:t>
      </w:r>
    </w:p>
    <w:p w:rsidR="008030B2" w:rsidRDefault="00567AF6" w:rsidP="008030B2">
      <w:pPr>
        <w:pStyle w:val="a3"/>
        <w:numPr>
          <w:ilvl w:val="0"/>
          <w:numId w:val="43"/>
        </w:numPr>
        <w:spacing w:before="50" w:after="50" w:line="360" w:lineRule="exact"/>
        <w:ind w:leftChars="0" w:left="1418" w:hanging="709"/>
        <w:rPr>
          <w:rFonts w:eastAsia="標楷體"/>
          <w:sz w:val="28"/>
          <w:szCs w:val="28"/>
        </w:rPr>
      </w:pPr>
      <w:r w:rsidRPr="008030B2">
        <w:rPr>
          <w:rFonts w:eastAsia="標楷體" w:hint="eastAsia"/>
          <w:sz w:val="28"/>
          <w:szCs w:val="28"/>
        </w:rPr>
        <w:lastRenderedPageBreak/>
        <w:t>配合油品贊助之金額上限，提供油品贊助期限由機關通知廠商</w:t>
      </w:r>
      <w:r w:rsidRPr="008030B2">
        <w:rPr>
          <w:rFonts w:ascii="標楷體" w:eastAsia="標楷體" w:hAnsi="標楷體" w:hint="eastAsia"/>
          <w:sz w:val="28"/>
          <w:szCs w:val="28"/>
        </w:rPr>
        <w:t>（例如，至賽會交通結束前2天，已達贊助金額上限，機關將通知廠商停止使用油卡加油</w:t>
      </w:r>
      <w:r w:rsidRPr="008030B2">
        <w:rPr>
          <w:rFonts w:eastAsia="標楷體" w:hint="eastAsia"/>
          <w:sz w:val="28"/>
          <w:szCs w:val="28"/>
        </w:rPr>
        <w:t>）。</w:t>
      </w:r>
    </w:p>
    <w:p w:rsidR="008030B2" w:rsidRPr="008030B2" w:rsidRDefault="00567AF6" w:rsidP="008030B2">
      <w:pPr>
        <w:pStyle w:val="a3"/>
        <w:numPr>
          <w:ilvl w:val="0"/>
          <w:numId w:val="43"/>
        </w:numPr>
        <w:spacing w:before="50" w:after="50" w:line="360" w:lineRule="exact"/>
        <w:ind w:leftChars="0" w:left="1418" w:hanging="709"/>
        <w:rPr>
          <w:rFonts w:eastAsia="標楷體"/>
          <w:sz w:val="28"/>
          <w:szCs w:val="28"/>
        </w:rPr>
      </w:pPr>
      <w:r w:rsidRPr="008030B2">
        <w:rPr>
          <w:rFonts w:eastAsia="標楷體" w:hint="eastAsia"/>
          <w:sz w:val="28"/>
          <w:szCs w:val="28"/>
        </w:rPr>
        <w:t>本案之車輛</w:t>
      </w:r>
      <w:r w:rsidRPr="008030B2">
        <w:rPr>
          <w:rFonts w:ascii="標楷體" w:eastAsia="標楷體" w:hAnsi="標楷體" w:hint="eastAsia"/>
          <w:sz w:val="28"/>
          <w:szCs w:val="28"/>
        </w:rPr>
        <w:t>識別標示設計，將結合各贊助廠商商標或行銷內容，因此，本案所使用車輛應盡量使用車身無其他廣告之車輛，如使用車輛已有既存廣告無法移除時，應避免有以下類型廣告</w:t>
      </w:r>
      <w:r w:rsidRPr="008030B2">
        <w:rPr>
          <w:rFonts w:ascii="新細明體" w:hAnsi="新細明體" w:hint="eastAsia"/>
          <w:sz w:val="28"/>
          <w:szCs w:val="28"/>
        </w:rPr>
        <w:t>：</w:t>
      </w:r>
      <w:r w:rsidRPr="008030B2">
        <w:rPr>
          <w:rFonts w:ascii="標楷體" w:eastAsia="標楷體" w:hAnsi="標楷體" w:hint="eastAsia"/>
          <w:sz w:val="28"/>
          <w:szCs w:val="28"/>
        </w:rPr>
        <w:t>航空、電信、便利商店及飲料、鐘錶、汽車、金控、汽柴油、計程車、高爾夫球場。</w:t>
      </w:r>
    </w:p>
    <w:p w:rsidR="00567AF6" w:rsidRPr="008030B2" w:rsidRDefault="006F7CC0" w:rsidP="008030B2">
      <w:pPr>
        <w:pStyle w:val="a3"/>
        <w:numPr>
          <w:ilvl w:val="0"/>
          <w:numId w:val="43"/>
        </w:numPr>
        <w:spacing w:before="50" w:after="50" w:line="360" w:lineRule="exact"/>
        <w:ind w:leftChars="0" w:left="1418" w:hanging="709"/>
        <w:rPr>
          <w:rFonts w:eastAsia="標楷體"/>
          <w:sz w:val="28"/>
          <w:szCs w:val="28"/>
        </w:rPr>
      </w:pPr>
      <w:r w:rsidRPr="008030B2">
        <w:rPr>
          <w:rFonts w:ascii="標楷體" w:eastAsia="標楷體" w:hAnsi="標楷體" w:hint="eastAsia"/>
          <w:sz w:val="28"/>
          <w:szCs w:val="28"/>
        </w:rPr>
        <w:t>為維護贊助廠商權益，已張貼本案車輛識別標示之車輛，在</w:t>
      </w:r>
      <w:r w:rsidR="00567AF6" w:rsidRPr="008030B2">
        <w:rPr>
          <w:rFonts w:ascii="標楷體" w:eastAsia="標楷體" w:hAnsi="標楷體" w:hint="eastAsia"/>
          <w:sz w:val="28"/>
          <w:szCs w:val="28"/>
        </w:rPr>
        <w:t>世大運交通服務時間內(106年8月12日</w:t>
      </w:r>
      <w:r w:rsidR="006B3F5C" w:rsidRPr="008030B2">
        <w:rPr>
          <w:rFonts w:ascii="標楷體" w:eastAsia="標楷體" w:hAnsi="標楷體" w:hint="eastAsia"/>
          <w:sz w:val="28"/>
          <w:szCs w:val="28"/>
        </w:rPr>
        <w:t>起</w:t>
      </w:r>
      <w:r w:rsidR="00567AF6" w:rsidRPr="008030B2">
        <w:rPr>
          <w:rFonts w:ascii="標楷體" w:eastAsia="標楷體" w:hAnsi="標楷體" w:hint="eastAsia"/>
          <w:sz w:val="28"/>
          <w:szCs w:val="28"/>
        </w:rPr>
        <w:t>至9月2日</w:t>
      </w:r>
      <w:r w:rsidR="006B3F5C" w:rsidRPr="008030B2">
        <w:rPr>
          <w:rFonts w:ascii="標楷體" w:eastAsia="標楷體" w:hAnsi="標楷體" w:hint="eastAsia"/>
          <w:sz w:val="28"/>
          <w:szCs w:val="28"/>
        </w:rPr>
        <w:t>止</w:t>
      </w:r>
      <w:r w:rsidR="00567AF6" w:rsidRPr="008030B2">
        <w:rPr>
          <w:rFonts w:ascii="標楷體" w:eastAsia="標楷體" w:hAnsi="標楷體" w:hint="eastAsia"/>
          <w:sz w:val="28"/>
          <w:szCs w:val="28"/>
        </w:rPr>
        <w:t>)</w:t>
      </w:r>
      <w:r w:rsidR="006B3F5C" w:rsidRPr="008030B2">
        <w:rPr>
          <w:rFonts w:ascii="標楷體" w:eastAsia="標楷體" w:hAnsi="標楷體" w:hint="eastAsia"/>
          <w:sz w:val="28"/>
          <w:szCs w:val="28"/>
        </w:rPr>
        <w:t>，僅能至大會指定贊助廠商所屬加油站加油，</w:t>
      </w:r>
      <w:r w:rsidRPr="008030B2">
        <w:rPr>
          <w:rFonts w:ascii="標楷體" w:eastAsia="標楷體" w:hAnsi="標楷體" w:hint="eastAsia"/>
          <w:sz w:val="28"/>
          <w:szCs w:val="28"/>
        </w:rPr>
        <w:t>如至其他加油站加油，依</w:t>
      </w:r>
      <w:r w:rsidR="00F97862" w:rsidRPr="008030B2">
        <w:rPr>
          <w:rFonts w:ascii="標楷體" w:eastAsia="標楷體" w:hAnsi="標楷體" w:hint="eastAsia"/>
          <w:sz w:val="28"/>
          <w:szCs w:val="28"/>
        </w:rPr>
        <w:t>第拾壹點</w:t>
      </w:r>
      <w:r w:rsidRPr="008030B2">
        <w:rPr>
          <w:rFonts w:ascii="標楷體" w:eastAsia="標楷體" w:hAnsi="標楷體" w:hint="eastAsia"/>
          <w:sz w:val="28"/>
          <w:szCs w:val="28"/>
        </w:rPr>
        <w:t>罰則規定扣款。</w:t>
      </w:r>
    </w:p>
    <w:p w:rsidR="00004A3D" w:rsidRPr="00295D0F" w:rsidRDefault="00004A3D" w:rsidP="008030B2">
      <w:pPr>
        <w:pStyle w:val="a3"/>
        <w:numPr>
          <w:ilvl w:val="0"/>
          <w:numId w:val="3"/>
        </w:numPr>
        <w:spacing w:before="50" w:after="50" w:line="360" w:lineRule="exact"/>
        <w:ind w:leftChars="0"/>
        <w:rPr>
          <w:rFonts w:ascii="標楷體" w:eastAsia="標楷體" w:hAnsi="標楷體"/>
          <w:sz w:val="28"/>
          <w:szCs w:val="28"/>
        </w:rPr>
      </w:pPr>
      <w:r w:rsidRPr="00295D0F">
        <w:rPr>
          <w:rFonts w:ascii="標楷體" w:eastAsia="標楷體" w:hAnsi="標楷體" w:hint="eastAsia"/>
          <w:sz w:val="28"/>
          <w:szCs w:val="28"/>
        </w:rPr>
        <w:t>罰則</w:t>
      </w:r>
    </w:p>
    <w:p w:rsidR="008030B2" w:rsidRDefault="00F06B02" w:rsidP="008030B2">
      <w:pPr>
        <w:pStyle w:val="a3"/>
        <w:numPr>
          <w:ilvl w:val="0"/>
          <w:numId w:val="44"/>
        </w:numPr>
        <w:spacing w:before="50" w:after="50" w:line="360" w:lineRule="exact"/>
        <w:ind w:leftChars="0" w:left="1418" w:hanging="709"/>
        <w:rPr>
          <w:rFonts w:ascii="標楷體" w:eastAsia="標楷體" w:hAnsi="標楷體"/>
          <w:sz w:val="28"/>
          <w:szCs w:val="28"/>
        </w:rPr>
      </w:pPr>
      <w:r w:rsidRPr="00295D0F">
        <w:rPr>
          <w:rFonts w:ascii="標楷體" w:eastAsia="標楷體" w:hAnsi="標楷體" w:hint="eastAsia"/>
          <w:sz w:val="28"/>
          <w:szCs w:val="28"/>
        </w:rPr>
        <w:t>廠商應督促本案所有車輛</w:t>
      </w:r>
      <w:r w:rsidR="000268AE" w:rsidRPr="00295D0F">
        <w:rPr>
          <w:rFonts w:ascii="標楷體" w:eastAsia="標楷體" w:hAnsi="標楷體" w:hint="eastAsia"/>
          <w:sz w:val="28"/>
          <w:szCs w:val="28"/>
        </w:rPr>
        <w:t>需依</w:t>
      </w:r>
      <w:r w:rsidR="00447BAD" w:rsidRPr="00295D0F">
        <w:rPr>
          <w:rFonts w:ascii="標楷體" w:eastAsia="標楷體" w:hAnsi="標楷體" w:hint="eastAsia"/>
          <w:sz w:val="28"/>
          <w:szCs w:val="28"/>
        </w:rPr>
        <w:t>機關核定時刻表或指派時間行駛，如</w:t>
      </w:r>
      <w:r w:rsidRPr="00295D0F">
        <w:rPr>
          <w:rFonts w:ascii="標楷體" w:eastAsia="標楷體" w:hAnsi="標楷體" w:hint="eastAsia"/>
          <w:sz w:val="28"/>
          <w:szCs w:val="28"/>
        </w:rPr>
        <w:t>無故脫班、延遲到離站時間，</w:t>
      </w:r>
      <w:r w:rsidRPr="008030B2">
        <w:rPr>
          <w:rFonts w:ascii="標楷體" w:eastAsia="標楷體" w:hAnsi="標楷體" w:hint="eastAsia"/>
          <w:sz w:val="28"/>
          <w:szCs w:val="28"/>
        </w:rPr>
        <w:t>遲到逾</w:t>
      </w:r>
      <w:r w:rsidR="0016139B" w:rsidRPr="008030B2">
        <w:rPr>
          <w:rFonts w:ascii="標楷體" w:eastAsia="標楷體" w:hAnsi="標楷體" w:hint="eastAsia"/>
          <w:sz w:val="28"/>
          <w:szCs w:val="28"/>
        </w:rPr>
        <w:t>10</w:t>
      </w:r>
      <w:r w:rsidRPr="008030B2">
        <w:rPr>
          <w:rFonts w:ascii="標楷體" w:eastAsia="標楷體" w:hAnsi="標楷體" w:hint="eastAsia"/>
          <w:sz w:val="28"/>
          <w:szCs w:val="28"/>
        </w:rPr>
        <w:t>分鐘以上，</w:t>
      </w:r>
      <w:r w:rsidR="00746B2B" w:rsidRPr="008030B2">
        <w:rPr>
          <w:rFonts w:ascii="標楷體" w:eastAsia="標楷體" w:hAnsi="標楷體" w:hint="eastAsia"/>
          <w:sz w:val="28"/>
          <w:szCs w:val="28"/>
        </w:rPr>
        <w:t>大客車</w:t>
      </w:r>
      <w:r w:rsidRPr="008030B2">
        <w:rPr>
          <w:rFonts w:ascii="標楷體" w:eastAsia="標楷體" w:hAnsi="標楷體" w:hint="eastAsia"/>
          <w:sz w:val="28"/>
          <w:szCs w:val="28"/>
        </w:rPr>
        <w:t>每車每次扣款</w:t>
      </w:r>
      <w:r w:rsidR="00480AD4" w:rsidRPr="008030B2">
        <w:rPr>
          <w:rFonts w:ascii="標楷體" w:eastAsia="標楷體" w:hAnsi="標楷體" w:hint="eastAsia"/>
          <w:sz w:val="28"/>
          <w:szCs w:val="28"/>
        </w:rPr>
        <w:t>新台幣(下同)</w:t>
      </w:r>
      <w:r w:rsidRPr="008030B2">
        <w:rPr>
          <w:rFonts w:ascii="標楷體" w:eastAsia="標楷體" w:hAnsi="標楷體" w:hint="eastAsia"/>
          <w:sz w:val="28"/>
          <w:szCs w:val="28"/>
        </w:rPr>
        <w:t>3</w:t>
      </w:r>
      <w:r w:rsidRPr="008030B2">
        <w:rPr>
          <w:rFonts w:ascii="標楷體" w:eastAsia="標楷體" w:hAnsi="標楷體"/>
          <w:sz w:val="28"/>
          <w:szCs w:val="28"/>
        </w:rPr>
        <w:t>,</w:t>
      </w:r>
      <w:r w:rsidRPr="008030B2">
        <w:rPr>
          <w:rFonts w:ascii="標楷體" w:eastAsia="標楷體" w:hAnsi="標楷體" w:hint="eastAsia"/>
          <w:sz w:val="28"/>
          <w:szCs w:val="28"/>
        </w:rPr>
        <w:t>000元</w:t>
      </w:r>
      <w:r w:rsidR="00746B2B" w:rsidRPr="008030B2">
        <w:rPr>
          <w:rFonts w:ascii="標楷體" w:eastAsia="標楷體" w:hAnsi="標楷體" w:hint="eastAsia"/>
          <w:sz w:val="28"/>
          <w:szCs w:val="28"/>
        </w:rPr>
        <w:t>，小客車每車每次扣款1</w:t>
      </w:r>
      <w:r w:rsidR="00746B2B" w:rsidRPr="008030B2">
        <w:rPr>
          <w:rFonts w:ascii="標楷體" w:eastAsia="標楷體" w:hAnsi="標楷體"/>
          <w:sz w:val="28"/>
          <w:szCs w:val="28"/>
        </w:rPr>
        <w:t> ,</w:t>
      </w:r>
      <w:r w:rsidR="00746B2B" w:rsidRPr="008030B2">
        <w:rPr>
          <w:rFonts w:ascii="標楷體" w:eastAsia="標楷體" w:hAnsi="標楷體" w:hint="eastAsia"/>
          <w:sz w:val="28"/>
          <w:szCs w:val="28"/>
        </w:rPr>
        <w:t>000元</w:t>
      </w:r>
      <w:r w:rsidR="000268AE" w:rsidRPr="00295D0F">
        <w:rPr>
          <w:rFonts w:ascii="標楷體" w:eastAsia="標楷體" w:hAnsi="標楷體" w:hint="eastAsia"/>
          <w:sz w:val="28"/>
          <w:szCs w:val="28"/>
        </w:rPr>
        <w:t>。</w:t>
      </w:r>
      <w:r w:rsidRPr="008030B2">
        <w:rPr>
          <w:rFonts w:ascii="標楷體" w:eastAsia="標楷體" w:hAnsi="標楷體" w:hint="eastAsia"/>
          <w:sz w:val="28"/>
          <w:szCs w:val="28"/>
        </w:rPr>
        <w:t>如</w:t>
      </w:r>
      <w:r w:rsidRPr="008030B2">
        <w:rPr>
          <w:rFonts w:ascii="標楷體" w:eastAsia="標楷體" w:hAnsi="標楷體"/>
          <w:sz w:val="28"/>
          <w:szCs w:val="28"/>
        </w:rPr>
        <w:t>造成乘車人員利用其他交通工具前往目的地時，廠商應負全責及全部衍生費用</w:t>
      </w:r>
      <w:r w:rsidR="000268AE" w:rsidRPr="00295D0F">
        <w:rPr>
          <w:rFonts w:ascii="標楷體" w:eastAsia="標楷體" w:hAnsi="標楷體" w:hint="eastAsia"/>
          <w:sz w:val="28"/>
          <w:szCs w:val="28"/>
        </w:rPr>
        <w:t>。</w:t>
      </w:r>
    </w:p>
    <w:p w:rsidR="008030B2" w:rsidRPr="008030B2" w:rsidRDefault="000268AE" w:rsidP="008030B2">
      <w:pPr>
        <w:pStyle w:val="a3"/>
        <w:numPr>
          <w:ilvl w:val="0"/>
          <w:numId w:val="44"/>
        </w:numPr>
        <w:spacing w:before="50" w:after="50" w:line="360" w:lineRule="exact"/>
        <w:ind w:leftChars="0" w:left="1418" w:hanging="709"/>
        <w:rPr>
          <w:rFonts w:ascii="標楷體" w:eastAsia="標楷體" w:hAnsi="標楷體"/>
          <w:sz w:val="28"/>
          <w:szCs w:val="28"/>
        </w:rPr>
      </w:pPr>
      <w:r w:rsidRPr="008030B2">
        <w:rPr>
          <w:rFonts w:eastAsia="標楷體" w:hint="eastAsia"/>
          <w:sz w:val="28"/>
          <w:szCs w:val="28"/>
        </w:rPr>
        <w:t>租車</w:t>
      </w:r>
      <w:r w:rsidR="009F7ED5" w:rsidRPr="008030B2">
        <w:rPr>
          <w:rFonts w:eastAsia="標楷體" w:hint="eastAsia"/>
          <w:sz w:val="28"/>
          <w:szCs w:val="28"/>
        </w:rPr>
        <w:t>期間車輛發生故障時，廠商須緊急調派同等級車輛使用，致使</w:t>
      </w:r>
      <w:r w:rsidRPr="008030B2">
        <w:rPr>
          <w:rFonts w:eastAsia="標楷體" w:hint="eastAsia"/>
          <w:sz w:val="28"/>
          <w:szCs w:val="28"/>
        </w:rPr>
        <w:t>不能完成預定行程者，</w:t>
      </w:r>
      <w:r w:rsidR="00746B2B" w:rsidRPr="008030B2">
        <w:rPr>
          <w:rFonts w:eastAsia="標楷體" w:hint="eastAsia"/>
          <w:sz w:val="28"/>
          <w:szCs w:val="28"/>
        </w:rPr>
        <w:t>大客車</w:t>
      </w:r>
      <w:r w:rsidR="00D35DDB" w:rsidRPr="008030B2">
        <w:rPr>
          <w:rFonts w:eastAsia="標楷體" w:hint="eastAsia"/>
          <w:sz w:val="28"/>
          <w:szCs w:val="28"/>
        </w:rPr>
        <w:t>每車每次扣款</w:t>
      </w:r>
      <w:r w:rsidR="00D35DDB" w:rsidRPr="008030B2">
        <w:rPr>
          <w:rFonts w:eastAsia="標楷體" w:hint="eastAsia"/>
          <w:sz w:val="28"/>
          <w:szCs w:val="28"/>
        </w:rPr>
        <w:t>9</w:t>
      </w:r>
      <w:r w:rsidR="00D35DDB" w:rsidRPr="008030B2">
        <w:rPr>
          <w:rFonts w:eastAsia="標楷體"/>
          <w:sz w:val="28"/>
          <w:szCs w:val="28"/>
        </w:rPr>
        <w:t>,</w:t>
      </w:r>
      <w:r w:rsidR="00D35DDB" w:rsidRPr="008030B2">
        <w:rPr>
          <w:rFonts w:eastAsia="標楷體" w:hint="eastAsia"/>
          <w:sz w:val="28"/>
          <w:szCs w:val="28"/>
        </w:rPr>
        <w:t>000</w:t>
      </w:r>
      <w:r w:rsidR="00D35DDB" w:rsidRPr="008030B2">
        <w:rPr>
          <w:rFonts w:eastAsia="標楷體" w:hint="eastAsia"/>
          <w:sz w:val="28"/>
          <w:szCs w:val="28"/>
        </w:rPr>
        <w:t>元</w:t>
      </w:r>
      <w:r w:rsidR="00746B2B" w:rsidRPr="008030B2">
        <w:rPr>
          <w:rFonts w:eastAsia="標楷體" w:hint="eastAsia"/>
          <w:sz w:val="28"/>
          <w:szCs w:val="28"/>
        </w:rPr>
        <w:t>，小客車每車每次扣款</w:t>
      </w:r>
      <w:r w:rsidR="00746B2B" w:rsidRPr="008030B2">
        <w:rPr>
          <w:rFonts w:eastAsia="標楷體" w:hint="eastAsia"/>
          <w:sz w:val="28"/>
          <w:szCs w:val="28"/>
        </w:rPr>
        <w:t>3</w:t>
      </w:r>
      <w:r w:rsidR="00746B2B" w:rsidRPr="008030B2">
        <w:rPr>
          <w:rFonts w:eastAsia="標楷體"/>
          <w:sz w:val="28"/>
          <w:szCs w:val="28"/>
        </w:rPr>
        <w:t>,</w:t>
      </w:r>
      <w:r w:rsidR="00746B2B" w:rsidRPr="008030B2">
        <w:rPr>
          <w:rFonts w:eastAsia="標楷體" w:hint="eastAsia"/>
          <w:sz w:val="28"/>
          <w:szCs w:val="28"/>
        </w:rPr>
        <w:t>000</w:t>
      </w:r>
      <w:r w:rsidR="00746B2B" w:rsidRPr="008030B2">
        <w:rPr>
          <w:rFonts w:eastAsia="標楷體" w:hint="eastAsia"/>
          <w:sz w:val="28"/>
          <w:szCs w:val="28"/>
        </w:rPr>
        <w:t>元</w:t>
      </w:r>
      <w:r w:rsidRPr="008030B2">
        <w:rPr>
          <w:rFonts w:eastAsia="標楷體" w:hint="eastAsia"/>
          <w:sz w:val="28"/>
          <w:szCs w:val="28"/>
        </w:rPr>
        <w:t>，車輛於行車中發生事故時，除肇事責任由相關單位鑑定外，廠商應派人協助處理事故之善後事宜，若肇事責任歸廠商，廠商應負賠償責任。</w:t>
      </w:r>
    </w:p>
    <w:p w:rsidR="008030B2" w:rsidRPr="008030B2" w:rsidRDefault="00F06B02" w:rsidP="008030B2">
      <w:pPr>
        <w:pStyle w:val="a3"/>
        <w:numPr>
          <w:ilvl w:val="0"/>
          <w:numId w:val="44"/>
        </w:numPr>
        <w:spacing w:before="50" w:after="50" w:line="360" w:lineRule="exact"/>
        <w:ind w:leftChars="0" w:left="1418" w:hanging="709"/>
        <w:rPr>
          <w:rFonts w:ascii="標楷體" w:eastAsia="標楷體" w:hAnsi="標楷體"/>
          <w:sz w:val="28"/>
          <w:szCs w:val="28"/>
        </w:rPr>
      </w:pPr>
      <w:r w:rsidRPr="008030B2">
        <w:rPr>
          <w:rFonts w:eastAsia="標楷體" w:hint="eastAsia"/>
          <w:sz w:val="28"/>
          <w:szCs w:val="28"/>
        </w:rPr>
        <w:t>駕駛</w:t>
      </w:r>
      <w:r w:rsidR="00447BAD" w:rsidRPr="008030B2">
        <w:rPr>
          <w:rFonts w:eastAsia="標楷體" w:hint="eastAsia"/>
          <w:sz w:val="28"/>
          <w:szCs w:val="28"/>
        </w:rPr>
        <w:t>人員</w:t>
      </w:r>
      <w:r w:rsidRPr="008030B2">
        <w:rPr>
          <w:rFonts w:eastAsia="標楷體" w:hint="eastAsia"/>
          <w:sz w:val="28"/>
          <w:szCs w:val="28"/>
        </w:rPr>
        <w:t>不得於車內</w:t>
      </w:r>
      <w:r w:rsidR="00FC2A75" w:rsidRPr="008030B2">
        <w:rPr>
          <w:rFonts w:eastAsia="標楷體" w:hint="eastAsia"/>
          <w:sz w:val="28"/>
          <w:szCs w:val="28"/>
        </w:rPr>
        <w:t>及駕駛休息室</w:t>
      </w:r>
      <w:r w:rsidRPr="008030B2">
        <w:rPr>
          <w:rFonts w:eastAsia="標楷體" w:hint="eastAsia"/>
          <w:sz w:val="28"/>
          <w:szCs w:val="28"/>
        </w:rPr>
        <w:t>吸煙、</w:t>
      </w:r>
      <w:r w:rsidR="009F7ED5" w:rsidRPr="008030B2">
        <w:rPr>
          <w:rFonts w:eastAsia="標楷體" w:hint="eastAsia"/>
          <w:sz w:val="28"/>
          <w:szCs w:val="28"/>
        </w:rPr>
        <w:t>喝酒、</w:t>
      </w:r>
      <w:r w:rsidRPr="008030B2">
        <w:rPr>
          <w:rFonts w:eastAsia="標楷體" w:hint="eastAsia"/>
          <w:sz w:val="28"/>
          <w:szCs w:val="28"/>
        </w:rPr>
        <w:t>嚼檳榔</w:t>
      </w:r>
      <w:r w:rsidR="000268AE" w:rsidRPr="008030B2">
        <w:rPr>
          <w:rFonts w:eastAsia="標楷體" w:hint="eastAsia"/>
          <w:sz w:val="28"/>
          <w:szCs w:val="28"/>
        </w:rPr>
        <w:t>，違反規定者每次</w:t>
      </w:r>
      <w:r w:rsidR="00480AD4" w:rsidRPr="008030B2">
        <w:rPr>
          <w:rFonts w:eastAsia="標楷體" w:hint="eastAsia"/>
          <w:sz w:val="28"/>
          <w:szCs w:val="28"/>
        </w:rPr>
        <w:t>扣款</w:t>
      </w:r>
      <w:r w:rsidR="000268AE" w:rsidRPr="008030B2">
        <w:rPr>
          <w:rFonts w:eastAsia="標楷體" w:hint="eastAsia"/>
          <w:sz w:val="28"/>
          <w:szCs w:val="28"/>
        </w:rPr>
        <w:t>2,000</w:t>
      </w:r>
      <w:r w:rsidR="000268AE" w:rsidRPr="008030B2">
        <w:rPr>
          <w:rFonts w:eastAsia="標楷體" w:hint="eastAsia"/>
          <w:sz w:val="28"/>
          <w:szCs w:val="28"/>
        </w:rPr>
        <w:t>元。</w:t>
      </w:r>
    </w:p>
    <w:p w:rsidR="008030B2" w:rsidRPr="008030B2" w:rsidRDefault="00FC2A75" w:rsidP="008030B2">
      <w:pPr>
        <w:pStyle w:val="a3"/>
        <w:numPr>
          <w:ilvl w:val="0"/>
          <w:numId w:val="44"/>
        </w:numPr>
        <w:spacing w:before="50" w:after="50" w:line="360" w:lineRule="exact"/>
        <w:ind w:leftChars="0" w:left="1418" w:hanging="709"/>
        <w:rPr>
          <w:rFonts w:ascii="標楷體" w:eastAsia="標楷體" w:hAnsi="標楷體"/>
          <w:sz w:val="28"/>
          <w:szCs w:val="28"/>
        </w:rPr>
      </w:pPr>
      <w:r w:rsidRPr="008030B2">
        <w:rPr>
          <w:rFonts w:eastAsia="標楷體" w:hint="eastAsia"/>
          <w:sz w:val="28"/>
          <w:szCs w:val="28"/>
        </w:rPr>
        <w:t>駕駛</w:t>
      </w:r>
      <w:r w:rsidR="00447BAD" w:rsidRPr="008030B2">
        <w:rPr>
          <w:rFonts w:eastAsia="標楷體" w:hint="eastAsia"/>
          <w:sz w:val="28"/>
          <w:szCs w:val="28"/>
        </w:rPr>
        <w:t>人員應</w:t>
      </w:r>
      <w:r w:rsidRPr="008030B2">
        <w:rPr>
          <w:rFonts w:eastAsia="標楷體" w:hint="eastAsia"/>
          <w:sz w:val="28"/>
          <w:szCs w:val="28"/>
        </w:rPr>
        <w:t>注重禮貌、態度友善，經</w:t>
      </w:r>
      <w:r w:rsidR="000268AE" w:rsidRPr="008030B2">
        <w:rPr>
          <w:rFonts w:eastAsia="標楷體" w:hint="eastAsia"/>
          <w:sz w:val="28"/>
          <w:szCs w:val="28"/>
        </w:rPr>
        <w:t>機關發現</w:t>
      </w:r>
      <w:r w:rsidRPr="008030B2">
        <w:rPr>
          <w:rFonts w:eastAsia="標楷體" w:hint="eastAsia"/>
          <w:sz w:val="28"/>
          <w:szCs w:val="28"/>
        </w:rPr>
        <w:t>有違反前述情形或有客訴經查屬實</w:t>
      </w:r>
      <w:r w:rsidR="00F06B02" w:rsidRPr="008030B2">
        <w:rPr>
          <w:rFonts w:eastAsia="標楷體" w:hint="eastAsia"/>
          <w:sz w:val="28"/>
          <w:szCs w:val="28"/>
        </w:rPr>
        <w:t>者，</w:t>
      </w:r>
      <w:r w:rsidR="000268AE" w:rsidRPr="008030B2">
        <w:rPr>
          <w:rFonts w:eastAsia="標楷體" w:hint="eastAsia"/>
          <w:sz w:val="28"/>
          <w:szCs w:val="28"/>
        </w:rPr>
        <w:t>每次</w:t>
      </w:r>
      <w:r w:rsidR="00480AD4" w:rsidRPr="008030B2">
        <w:rPr>
          <w:rFonts w:eastAsia="標楷體" w:hint="eastAsia"/>
          <w:sz w:val="28"/>
          <w:szCs w:val="28"/>
        </w:rPr>
        <w:t>扣款</w:t>
      </w:r>
      <w:r w:rsidR="000268AE" w:rsidRPr="008030B2">
        <w:rPr>
          <w:rFonts w:eastAsia="標楷體" w:hint="eastAsia"/>
          <w:sz w:val="28"/>
          <w:szCs w:val="28"/>
        </w:rPr>
        <w:t>2,000</w:t>
      </w:r>
      <w:r w:rsidR="000268AE" w:rsidRPr="008030B2">
        <w:rPr>
          <w:rFonts w:eastAsia="標楷體" w:hint="eastAsia"/>
          <w:sz w:val="28"/>
          <w:szCs w:val="28"/>
        </w:rPr>
        <w:t>元。</w:t>
      </w:r>
    </w:p>
    <w:p w:rsidR="008030B2" w:rsidRPr="008030B2" w:rsidRDefault="0054674D" w:rsidP="008030B2">
      <w:pPr>
        <w:pStyle w:val="a3"/>
        <w:numPr>
          <w:ilvl w:val="0"/>
          <w:numId w:val="44"/>
        </w:numPr>
        <w:spacing w:before="50" w:after="50" w:line="360" w:lineRule="exact"/>
        <w:ind w:leftChars="0" w:left="1418" w:hanging="709"/>
        <w:rPr>
          <w:rFonts w:ascii="標楷體" w:eastAsia="標楷體" w:hAnsi="標楷體"/>
          <w:sz w:val="28"/>
          <w:szCs w:val="28"/>
        </w:rPr>
      </w:pPr>
      <w:r w:rsidRPr="008030B2">
        <w:rPr>
          <w:rFonts w:eastAsia="標楷體" w:hint="eastAsia"/>
          <w:sz w:val="28"/>
          <w:szCs w:val="28"/>
        </w:rPr>
        <w:t>廠商執行接送時，駕駛</w:t>
      </w:r>
      <w:r w:rsidR="00447BAD" w:rsidRPr="008030B2">
        <w:rPr>
          <w:rFonts w:eastAsia="標楷體" w:hint="eastAsia"/>
          <w:sz w:val="28"/>
          <w:szCs w:val="28"/>
        </w:rPr>
        <w:t>人</w:t>
      </w:r>
      <w:r w:rsidRPr="008030B2">
        <w:rPr>
          <w:rFonts w:eastAsia="標楷體" w:hint="eastAsia"/>
          <w:sz w:val="28"/>
          <w:szCs w:val="28"/>
        </w:rPr>
        <w:t>員須備有手機並著</w:t>
      </w:r>
      <w:r w:rsidR="0016098A" w:rsidRPr="008030B2">
        <w:rPr>
          <w:rFonts w:eastAsia="標楷體" w:hint="eastAsia"/>
          <w:sz w:val="28"/>
          <w:szCs w:val="28"/>
        </w:rPr>
        <w:t>規定</w:t>
      </w:r>
      <w:r w:rsidR="00F06B02" w:rsidRPr="008030B2">
        <w:rPr>
          <w:rFonts w:eastAsia="標楷體" w:hint="eastAsia"/>
          <w:sz w:val="28"/>
          <w:szCs w:val="28"/>
        </w:rPr>
        <w:t>整潔服裝，嚴禁駕駛</w:t>
      </w:r>
      <w:r w:rsidR="00447BAD" w:rsidRPr="008030B2">
        <w:rPr>
          <w:rFonts w:eastAsia="標楷體" w:hint="eastAsia"/>
          <w:sz w:val="28"/>
          <w:szCs w:val="28"/>
        </w:rPr>
        <w:t>人</w:t>
      </w:r>
      <w:r w:rsidR="00F06B02" w:rsidRPr="008030B2">
        <w:rPr>
          <w:rFonts w:eastAsia="標楷體" w:hint="eastAsia"/>
          <w:sz w:val="28"/>
          <w:szCs w:val="28"/>
        </w:rPr>
        <w:t>員與乘客有</w:t>
      </w:r>
      <w:r w:rsidRPr="008030B2">
        <w:rPr>
          <w:rFonts w:eastAsia="標楷體" w:hint="eastAsia"/>
          <w:sz w:val="28"/>
          <w:szCs w:val="28"/>
        </w:rPr>
        <w:t>不當交往、語言暴力、肢</w:t>
      </w:r>
      <w:r w:rsidR="00F06B02" w:rsidRPr="008030B2">
        <w:rPr>
          <w:rFonts w:eastAsia="標楷體" w:hint="eastAsia"/>
          <w:sz w:val="28"/>
          <w:szCs w:val="28"/>
        </w:rPr>
        <w:t>體衝突之情形，經</w:t>
      </w:r>
      <w:r w:rsidR="00FC2A75" w:rsidRPr="008030B2">
        <w:rPr>
          <w:rFonts w:eastAsia="標楷體" w:hint="eastAsia"/>
          <w:sz w:val="28"/>
          <w:szCs w:val="28"/>
        </w:rPr>
        <w:t>機關</w:t>
      </w:r>
      <w:r w:rsidR="00F06B02" w:rsidRPr="008030B2">
        <w:rPr>
          <w:rFonts w:eastAsia="標楷體" w:hint="eastAsia"/>
          <w:sz w:val="28"/>
          <w:szCs w:val="28"/>
        </w:rPr>
        <w:t>發現</w:t>
      </w:r>
      <w:r w:rsidR="00FC2A75" w:rsidRPr="008030B2">
        <w:rPr>
          <w:rFonts w:eastAsia="標楷體" w:hint="eastAsia"/>
          <w:sz w:val="28"/>
          <w:szCs w:val="28"/>
        </w:rPr>
        <w:t>有上述情事</w:t>
      </w:r>
      <w:r w:rsidR="00F06B02" w:rsidRPr="008030B2">
        <w:rPr>
          <w:rFonts w:eastAsia="標楷體" w:hint="eastAsia"/>
          <w:sz w:val="28"/>
          <w:szCs w:val="28"/>
        </w:rPr>
        <w:t>並查屬實者依情節輕重，</w:t>
      </w:r>
      <w:r w:rsidR="001D0896" w:rsidRPr="008030B2">
        <w:rPr>
          <w:rFonts w:eastAsia="標楷體" w:hint="eastAsia"/>
          <w:sz w:val="28"/>
          <w:szCs w:val="28"/>
        </w:rPr>
        <w:t>每次扣款</w:t>
      </w:r>
      <w:r w:rsidRPr="008030B2">
        <w:rPr>
          <w:rFonts w:eastAsia="標楷體" w:hint="eastAsia"/>
          <w:sz w:val="28"/>
          <w:szCs w:val="28"/>
        </w:rPr>
        <w:t>1,000</w:t>
      </w:r>
      <w:r w:rsidRPr="008030B2">
        <w:rPr>
          <w:rFonts w:eastAsia="標楷體" w:hint="eastAsia"/>
          <w:sz w:val="28"/>
          <w:szCs w:val="28"/>
        </w:rPr>
        <w:t>元至</w:t>
      </w:r>
      <w:r w:rsidRPr="008030B2">
        <w:rPr>
          <w:rFonts w:eastAsia="標楷體" w:hint="eastAsia"/>
          <w:sz w:val="28"/>
          <w:szCs w:val="28"/>
        </w:rPr>
        <w:t>5,000</w:t>
      </w:r>
      <w:r w:rsidRPr="008030B2">
        <w:rPr>
          <w:rFonts w:eastAsia="標楷體" w:hint="eastAsia"/>
          <w:sz w:val="28"/>
          <w:szCs w:val="28"/>
        </w:rPr>
        <w:t>元。</w:t>
      </w:r>
    </w:p>
    <w:p w:rsidR="008030B2" w:rsidRPr="008030B2" w:rsidRDefault="0016139B" w:rsidP="008030B2">
      <w:pPr>
        <w:pStyle w:val="a3"/>
        <w:numPr>
          <w:ilvl w:val="0"/>
          <w:numId w:val="44"/>
        </w:numPr>
        <w:spacing w:before="50" w:after="50" w:line="360" w:lineRule="exact"/>
        <w:ind w:leftChars="0" w:left="1418" w:hanging="709"/>
        <w:rPr>
          <w:rFonts w:ascii="標楷體" w:eastAsia="標楷體" w:hAnsi="標楷體"/>
          <w:sz w:val="28"/>
          <w:szCs w:val="28"/>
        </w:rPr>
      </w:pPr>
      <w:r w:rsidRPr="008030B2">
        <w:rPr>
          <w:rFonts w:eastAsia="標楷體" w:hint="eastAsia"/>
          <w:sz w:val="28"/>
          <w:szCs w:val="28"/>
        </w:rPr>
        <w:t>執行本案服務車輛之內部及外觀均應保持美觀整潔，如經機關發現或客訴後，限時請廠商改善，仍不改善者，每車每次扣款</w:t>
      </w:r>
      <w:r w:rsidRPr="008030B2">
        <w:rPr>
          <w:rFonts w:eastAsia="標楷體" w:hint="eastAsia"/>
          <w:sz w:val="28"/>
          <w:szCs w:val="28"/>
        </w:rPr>
        <w:t>2</w:t>
      </w:r>
      <w:r w:rsidRPr="008030B2">
        <w:rPr>
          <w:rFonts w:eastAsia="標楷體"/>
          <w:sz w:val="28"/>
          <w:szCs w:val="28"/>
        </w:rPr>
        <w:t>,</w:t>
      </w:r>
      <w:r w:rsidRPr="008030B2">
        <w:rPr>
          <w:rFonts w:eastAsia="標楷體" w:hint="eastAsia"/>
          <w:sz w:val="28"/>
          <w:szCs w:val="28"/>
        </w:rPr>
        <w:t>000</w:t>
      </w:r>
      <w:r w:rsidRPr="008030B2">
        <w:rPr>
          <w:rFonts w:eastAsia="標楷體" w:hint="eastAsia"/>
          <w:sz w:val="28"/>
          <w:szCs w:val="28"/>
        </w:rPr>
        <w:t>元。</w:t>
      </w:r>
    </w:p>
    <w:p w:rsidR="008030B2" w:rsidRPr="008030B2" w:rsidRDefault="001D0896" w:rsidP="008030B2">
      <w:pPr>
        <w:pStyle w:val="a3"/>
        <w:numPr>
          <w:ilvl w:val="0"/>
          <w:numId w:val="44"/>
        </w:numPr>
        <w:spacing w:before="50" w:after="50" w:line="360" w:lineRule="exact"/>
        <w:ind w:leftChars="0" w:left="1418" w:hanging="709"/>
        <w:rPr>
          <w:rFonts w:ascii="標楷體" w:eastAsia="標楷體" w:hAnsi="標楷體"/>
          <w:sz w:val="28"/>
          <w:szCs w:val="28"/>
        </w:rPr>
      </w:pPr>
      <w:r w:rsidRPr="008030B2">
        <w:rPr>
          <w:rFonts w:eastAsia="標楷體" w:hint="eastAsia"/>
          <w:sz w:val="28"/>
          <w:szCs w:val="28"/>
        </w:rPr>
        <w:t>嚴禁駕駛</w:t>
      </w:r>
      <w:r w:rsidR="00447BAD" w:rsidRPr="008030B2">
        <w:rPr>
          <w:rFonts w:eastAsia="標楷體" w:hint="eastAsia"/>
          <w:sz w:val="28"/>
          <w:szCs w:val="28"/>
        </w:rPr>
        <w:t>人</w:t>
      </w:r>
      <w:r w:rsidRPr="008030B2">
        <w:rPr>
          <w:rFonts w:eastAsia="標楷體" w:hint="eastAsia"/>
          <w:sz w:val="28"/>
          <w:szCs w:val="28"/>
        </w:rPr>
        <w:t>員於執行本案勤務行車時有酒駕情形，如有酒駕情形經查屬實者，每次扣款</w:t>
      </w:r>
      <w:r w:rsidRPr="008030B2">
        <w:rPr>
          <w:rFonts w:eastAsia="標楷體" w:hint="eastAsia"/>
          <w:sz w:val="28"/>
          <w:szCs w:val="28"/>
        </w:rPr>
        <w:t>1</w:t>
      </w:r>
      <w:r w:rsidRPr="008030B2">
        <w:rPr>
          <w:rFonts w:eastAsia="標楷體" w:hint="eastAsia"/>
          <w:sz w:val="28"/>
          <w:szCs w:val="28"/>
        </w:rPr>
        <w:t>萬元且不予支付該日該車</w:t>
      </w:r>
      <w:r w:rsidRPr="008030B2">
        <w:rPr>
          <w:rFonts w:eastAsia="標楷體" w:hint="eastAsia"/>
          <w:sz w:val="28"/>
          <w:szCs w:val="28"/>
        </w:rPr>
        <w:lastRenderedPageBreak/>
        <w:t>車資，該名駕駛並不得再派駛本案。</w:t>
      </w:r>
    </w:p>
    <w:p w:rsidR="008030B2" w:rsidRPr="008030B2" w:rsidRDefault="001D0896" w:rsidP="008030B2">
      <w:pPr>
        <w:pStyle w:val="a3"/>
        <w:numPr>
          <w:ilvl w:val="0"/>
          <w:numId w:val="44"/>
        </w:numPr>
        <w:spacing w:before="50" w:after="50" w:line="360" w:lineRule="exact"/>
        <w:ind w:leftChars="0" w:left="1418" w:hanging="709"/>
        <w:rPr>
          <w:rFonts w:ascii="標楷體" w:eastAsia="標楷體" w:hAnsi="標楷體"/>
          <w:sz w:val="28"/>
          <w:szCs w:val="28"/>
        </w:rPr>
      </w:pPr>
      <w:r w:rsidRPr="008030B2">
        <w:rPr>
          <w:rFonts w:eastAsia="標楷體" w:hint="eastAsia"/>
          <w:sz w:val="28"/>
          <w:szCs w:val="28"/>
        </w:rPr>
        <w:t>廠商不得以簽約承諾規格較差之車輛，或以舊代新執行接送任務，</w:t>
      </w:r>
      <w:r w:rsidR="00337071" w:rsidRPr="008030B2">
        <w:rPr>
          <w:rFonts w:eastAsia="標楷體" w:hint="eastAsia"/>
          <w:sz w:val="28"/>
          <w:szCs w:val="28"/>
        </w:rPr>
        <w:t>經</w:t>
      </w:r>
      <w:r w:rsidRPr="008030B2">
        <w:rPr>
          <w:rFonts w:eastAsia="標楷體" w:hint="eastAsia"/>
          <w:sz w:val="28"/>
          <w:szCs w:val="28"/>
        </w:rPr>
        <w:t>機關</w:t>
      </w:r>
      <w:r w:rsidR="00337071" w:rsidRPr="008030B2">
        <w:rPr>
          <w:rFonts w:eastAsia="標楷體" w:hint="eastAsia"/>
          <w:sz w:val="28"/>
          <w:szCs w:val="28"/>
        </w:rPr>
        <w:t>發現，</w:t>
      </w:r>
      <w:r w:rsidR="00551F06" w:rsidRPr="008030B2">
        <w:rPr>
          <w:rFonts w:eastAsia="標楷體" w:hint="eastAsia"/>
          <w:sz w:val="28"/>
          <w:szCs w:val="28"/>
        </w:rPr>
        <w:t>該車次之車資不予支付並扣</w:t>
      </w:r>
      <w:r w:rsidR="00337071" w:rsidRPr="008030B2">
        <w:rPr>
          <w:rFonts w:eastAsia="標楷體" w:hint="eastAsia"/>
          <w:sz w:val="28"/>
          <w:szCs w:val="28"/>
        </w:rPr>
        <w:t>款每車次</w:t>
      </w:r>
      <w:r w:rsidR="00337071" w:rsidRPr="008030B2">
        <w:rPr>
          <w:rFonts w:eastAsia="標楷體" w:hint="eastAsia"/>
          <w:sz w:val="28"/>
          <w:szCs w:val="28"/>
        </w:rPr>
        <w:t>5,000</w:t>
      </w:r>
      <w:r w:rsidR="00337071" w:rsidRPr="008030B2">
        <w:rPr>
          <w:rFonts w:eastAsia="標楷體" w:hint="eastAsia"/>
          <w:sz w:val="28"/>
          <w:szCs w:val="28"/>
        </w:rPr>
        <w:t>元整。</w:t>
      </w:r>
    </w:p>
    <w:p w:rsidR="008030B2" w:rsidRPr="008030B2" w:rsidRDefault="00337071" w:rsidP="008030B2">
      <w:pPr>
        <w:pStyle w:val="a3"/>
        <w:numPr>
          <w:ilvl w:val="0"/>
          <w:numId w:val="44"/>
        </w:numPr>
        <w:spacing w:before="50" w:after="50" w:line="360" w:lineRule="exact"/>
        <w:ind w:leftChars="0" w:left="1418" w:hanging="709"/>
        <w:rPr>
          <w:rFonts w:ascii="標楷體" w:eastAsia="標楷體" w:hAnsi="標楷體"/>
          <w:sz w:val="28"/>
          <w:szCs w:val="28"/>
        </w:rPr>
      </w:pPr>
      <w:r w:rsidRPr="008030B2">
        <w:rPr>
          <w:rFonts w:eastAsia="標楷體" w:hint="eastAsia"/>
          <w:sz w:val="28"/>
          <w:szCs w:val="28"/>
        </w:rPr>
        <w:t>廠商未經同意擅</w:t>
      </w:r>
      <w:r w:rsidR="00551F06" w:rsidRPr="008030B2">
        <w:rPr>
          <w:rFonts w:eastAsia="標楷體" w:hint="eastAsia"/>
          <w:sz w:val="28"/>
          <w:szCs w:val="28"/>
        </w:rPr>
        <w:t>自變換路線、私下合併車輛，</w:t>
      </w:r>
      <w:r w:rsidRPr="008030B2">
        <w:rPr>
          <w:rFonts w:eastAsia="標楷體" w:hint="eastAsia"/>
          <w:sz w:val="28"/>
          <w:szCs w:val="28"/>
        </w:rPr>
        <w:t>經</w:t>
      </w:r>
      <w:r w:rsidR="00551F06" w:rsidRPr="008030B2">
        <w:rPr>
          <w:rFonts w:eastAsia="標楷體" w:hint="eastAsia"/>
          <w:sz w:val="28"/>
          <w:szCs w:val="28"/>
        </w:rPr>
        <w:t>機關發現扣</w:t>
      </w:r>
      <w:r w:rsidRPr="008030B2">
        <w:rPr>
          <w:rFonts w:eastAsia="標楷體" w:hint="eastAsia"/>
          <w:sz w:val="28"/>
          <w:szCs w:val="28"/>
        </w:rPr>
        <w:t>款</w:t>
      </w:r>
      <w:r w:rsidRPr="008030B2">
        <w:rPr>
          <w:rFonts w:eastAsia="標楷體" w:hint="eastAsia"/>
          <w:sz w:val="28"/>
          <w:szCs w:val="28"/>
        </w:rPr>
        <w:t>3,000</w:t>
      </w:r>
      <w:r w:rsidRPr="008030B2">
        <w:rPr>
          <w:rFonts w:eastAsia="標楷體" w:hint="eastAsia"/>
          <w:sz w:val="28"/>
          <w:szCs w:val="28"/>
        </w:rPr>
        <w:t>元並扣除</w:t>
      </w:r>
      <w:r w:rsidR="0091084F" w:rsidRPr="008030B2">
        <w:rPr>
          <w:rFonts w:eastAsia="標楷體" w:hint="eastAsia"/>
          <w:sz w:val="28"/>
          <w:szCs w:val="28"/>
        </w:rPr>
        <w:t>所有相關車輛之車資。</w:t>
      </w:r>
    </w:p>
    <w:p w:rsidR="008030B2" w:rsidRPr="008030B2" w:rsidRDefault="00551F06" w:rsidP="008030B2">
      <w:pPr>
        <w:pStyle w:val="a3"/>
        <w:numPr>
          <w:ilvl w:val="0"/>
          <w:numId w:val="44"/>
        </w:numPr>
        <w:spacing w:before="50" w:after="50" w:line="360" w:lineRule="exact"/>
        <w:ind w:leftChars="0" w:left="1418" w:hanging="709"/>
        <w:rPr>
          <w:rFonts w:ascii="標楷體" w:eastAsia="標楷體" w:hAnsi="標楷體"/>
          <w:sz w:val="28"/>
          <w:szCs w:val="28"/>
        </w:rPr>
      </w:pPr>
      <w:r w:rsidRPr="008030B2">
        <w:rPr>
          <w:rFonts w:eastAsia="標楷體" w:hint="eastAsia"/>
          <w:sz w:val="28"/>
          <w:szCs w:val="28"/>
        </w:rPr>
        <w:t>車輛因故無冷氣、空調致乘坐環境不舒適，每次扣</w:t>
      </w:r>
      <w:r w:rsidR="00337071" w:rsidRPr="008030B2">
        <w:rPr>
          <w:rFonts w:eastAsia="標楷體" w:hint="eastAsia"/>
          <w:sz w:val="28"/>
          <w:szCs w:val="28"/>
        </w:rPr>
        <w:t>款</w:t>
      </w:r>
      <w:r w:rsidR="00337071" w:rsidRPr="008030B2">
        <w:rPr>
          <w:rFonts w:eastAsia="標楷體" w:hint="eastAsia"/>
          <w:sz w:val="28"/>
          <w:szCs w:val="28"/>
        </w:rPr>
        <w:t>3,000</w:t>
      </w:r>
      <w:r w:rsidR="00337071" w:rsidRPr="008030B2">
        <w:rPr>
          <w:rFonts w:eastAsia="標楷體" w:hint="eastAsia"/>
          <w:sz w:val="28"/>
          <w:szCs w:val="28"/>
        </w:rPr>
        <w:t>元。</w:t>
      </w:r>
    </w:p>
    <w:p w:rsidR="008030B2" w:rsidRPr="008030B2" w:rsidRDefault="00F304AA" w:rsidP="008030B2">
      <w:pPr>
        <w:pStyle w:val="a3"/>
        <w:numPr>
          <w:ilvl w:val="0"/>
          <w:numId w:val="44"/>
        </w:numPr>
        <w:spacing w:before="50" w:after="50" w:line="360" w:lineRule="exact"/>
        <w:ind w:leftChars="0" w:left="1418" w:hanging="709"/>
        <w:rPr>
          <w:rFonts w:ascii="標楷體" w:eastAsia="標楷體" w:hAnsi="標楷體"/>
          <w:sz w:val="28"/>
          <w:szCs w:val="28"/>
        </w:rPr>
      </w:pPr>
      <w:r w:rsidRPr="008030B2">
        <w:rPr>
          <w:rFonts w:eastAsia="標楷體" w:hint="eastAsia"/>
          <w:sz w:val="28"/>
          <w:szCs w:val="28"/>
        </w:rPr>
        <w:t>賽會</w:t>
      </w:r>
      <w:r w:rsidR="0091084F" w:rsidRPr="008030B2">
        <w:rPr>
          <w:rFonts w:eastAsia="標楷體" w:hint="eastAsia"/>
          <w:sz w:val="28"/>
          <w:szCs w:val="28"/>
        </w:rPr>
        <w:t>期間派遣至本案服務之</w:t>
      </w:r>
      <w:r w:rsidR="009F7ED5" w:rsidRPr="008030B2">
        <w:rPr>
          <w:rFonts w:eastAsia="標楷體" w:hint="eastAsia"/>
          <w:sz w:val="28"/>
          <w:szCs w:val="28"/>
        </w:rPr>
        <w:t>每日包車</w:t>
      </w:r>
      <w:r w:rsidR="0091084F" w:rsidRPr="008030B2">
        <w:rPr>
          <w:rFonts w:eastAsia="標楷體" w:hint="eastAsia"/>
          <w:sz w:val="28"/>
          <w:szCs w:val="28"/>
        </w:rPr>
        <w:t>車輛，</w:t>
      </w:r>
      <w:r w:rsidR="009F7ED5" w:rsidRPr="008030B2">
        <w:rPr>
          <w:rFonts w:eastAsia="標楷體" w:hint="eastAsia"/>
          <w:sz w:val="28"/>
          <w:szCs w:val="28"/>
        </w:rPr>
        <w:t>在平均用車時間時數內</w:t>
      </w:r>
      <w:r w:rsidR="0091084F" w:rsidRPr="008030B2">
        <w:rPr>
          <w:rFonts w:eastAsia="標楷體" w:hint="eastAsia"/>
          <w:sz w:val="28"/>
          <w:szCs w:val="28"/>
        </w:rPr>
        <w:t>不得再承攬其他業務</w:t>
      </w:r>
      <w:r w:rsidR="00627D26" w:rsidRPr="008030B2">
        <w:rPr>
          <w:rFonts w:eastAsia="標楷體" w:hint="eastAsia"/>
          <w:sz w:val="28"/>
          <w:szCs w:val="28"/>
        </w:rPr>
        <w:t>(</w:t>
      </w:r>
      <w:r w:rsidR="00627D26" w:rsidRPr="008030B2">
        <w:rPr>
          <w:rFonts w:eastAsia="標楷體" w:hint="eastAsia"/>
          <w:sz w:val="28"/>
          <w:szCs w:val="28"/>
        </w:rPr>
        <w:t>例如每日包車以平均用車</w:t>
      </w:r>
      <w:r w:rsidR="00627D26" w:rsidRPr="008030B2">
        <w:rPr>
          <w:rFonts w:eastAsia="標楷體" w:hint="eastAsia"/>
          <w:sz w:val="28"/>
          <w:szCs w:val="28"/>
        </w:rPr>
        <w:t>12</w:t>
      </w:r>
      <w:r w:rsidR="00627D26" w:rsidRPr="008030B2">
        <w:rPr>
          <w:rFonts w:eastAsia="標楷體" w:hint="eastAsia"/>
          <w:sz w:val="28"/>
          <w:szCs w:val="28"/>
        </w:rPr>
        <w:t>小時計價，廠商不得利用</w:t>
      </w:r>
      <w:r w:rsidR="00627D26" w:rsidRPr="008030B2">
        <w:rPr>
          <w:rFonts w:eastAsia="標楷體" w:hint="eastAsia"/>
          <w:sz w:val="28"/>
          <w:szCs w:val="28"/>
        </w:rPr>
        <w:t>12</w:t>
      </w:r>
      <w:r w:rsidR="00627D26" w:rsidRPr="008030B2">
        <w:rPr>
          <w:rFonts w:eastAsia="標楷體" w:hint="eastAsia"/>
          <w:sz w:val="28"/>
          <w:szCs w:val="28"/>
        </w:rPr>
        <w:t>小時內之空檔另承攬其他業務</w:t>
      </w:r>
      <w:r w:rsidR="00627D26" w:rsidRPr="008030B2">
        <w:rPr>
          <w:rFonts w:eastAsia="標楷體" w:hint="eastAsia"/>
          <w:sz w:val="28"/>
          <w:szCs w:val="28"/>
        </w:rPr>
        <w:t>)</w:t>
      </w:r>
      <w:r w:rsidR="00627D26" w:rsidRPr="008030B2">
        <w:rPr>
          <w:rFonts w:eastAsia="標楷體" w:hint="eastAsia"/>
          <w:sz w:val="28"/>
          <w:szCs w:val="28"/>
        </w:rPr>
        <w:t>，如經機關發現有前述情形不予支付該日該車車資</w:t>
      </w:r>
      <w:r w:rsidR="0091084F" w:rsidRPr="008030B2">
        <w:rPr>
          <w:rFonts w:eastAsia="標楷體" w:hint="eastAsia"/>
          <w:sz w:val="28"/>
          <w:szCs w:val="28"/>
        </w:rPr>
        <w:t>。</w:t>
      </w:r>
    </w:p>
    <w:p w:rsidR="008030B2" w:rsidRPr="008030B2" w:rsidRDefault="00F304AA" w:rsidP="008030B2">
      <w:pPr>
        <w:pStyle w:val="a3"/>
        <w:numPr>
          <w:ilvl w:val="0"/>
          <w:numId w:val="44"/>
        </w:numPr>
        <w:spacing w:before="50" w:after="50" w:line="360" w:lineRule="exact"/>
        <w:ind w:leftChars="0" w:left="1418" w:hanging="709"/>
        <w:rPr>
          <w:rFonts w:ascii="標楷體" w:eastAsia="標楷體" w:hAnsi="標楷體"/>
          <w:sz w:val="28"/>
          <w:szCs w:val="28"/>
        </w:rPr>
      </w:pPr>
      <w:r w:rsidRPr="008030B2">
        <w:rPr>
          <w:rFonts w:eastAsia="標楷體" w:hint="eastAsia"/>
          <w:sz w:val="28"/>
          <w:szCs w:val="28"/>
        </w:rPr>
        <w:t>廠商應備具</w:t>
      </w:r>
      <w:r w:rsidR="00EF3DF6" w:rsidRPr="008030B2">
        <w:rPr>
          <w:rFonts w:eastAsia="標楷體" w:hint="eastAsia"/>
          <w:sz w:val="28"/>
          <w:szCs w:val="28"/>
        </w:rPr>
        <w:t>契約要求</w:t>
      </w:r>
      <w:r w:rsidRPr="008030B2">
        <w:rPr>
          <w:rFonts w:eastAsia="標楷體" w:hint="eastAsia"/>
          <w:sz w:val="28"/>
          <w:szCs w:val="28"/>
        </w:rPr>
        <w:t>足夠</w:t>
      </w:r>
      <w:r w:rsidR="00EF3DF6" w:rsidRPr="008030B2">
        <w:rPr>
          <w:rFonts w:eastAsia="標楷體" w:hint="eastAsia"/>
          <w:sz w:val="28"/>
          <w:szCs w:val="28"/>
        </w:rPr>
        <w:t>之備用</w:t>
      </w:r>
      <w:r w:rsidRPr="008030B2">
        <w:rPr>
          <w:rFonts w:eastAsia="標楷體" w:hint="eastAsia"/>
          <w:sz w:val="28"/>
          <w:szCs w:val="28"/>
        </w:rPr>
        <w:t>車輛數</w:t>
      </w:r>
      <w:r w:rsidR="00EF3DF6" w:rsidRPr="008030B2">
        <w:rPr>
          <w:rFonts w:eastAsia="標楷體" w:hint="eastAsia"/>
          <w:sz w:val="28"/>
          <w:szCs w:val="28"/>
        </w:rPr>
        <w:t>(</w:t>
      </w:r>
      <w:r w:rsidR="00EF3DF6" w:rsidRPr="008030B2">
        <w:rPr>
          <w:rFonts w:ascii="標楷體" w:eastAsia="標楷體" w:hAnsi="標楷體" w:hint="eastAsia"/>
          <w:sz w:val="28"/>
          <w:szCs w:val="28"/>
        </w:rPr>
        <w:t>每日確定派車數量之各類車種5%車輛</w:t>
      </w:r>
      <w:r w:rsidR="00EF3DF6" w:rsidRPr="008030B2">
        <w:rPr>
          <w:rFonts w:eastAsia="標楷體" w:hint="eastAsia"/>
          <w:sz w:val="28"/>
          <w:szCs w:val="28"/>
        </w:rPr>
        <w:t>)</w:t>
      </w:r>
      <w:r w:rsidRPr="008030B2">
        <w:rPr>
          <w:rFonts w:eastAsia="標楷體" w:hint="eastAsia"/>
          <w:sz w:val="28"/>
          <w:szCs w:val="28"/>
        </w:rPr>
        <w:t>因應本案需求，如有未派車或嚴重誤點經機關判斷將影響賽事或相關活動進行時，機關為因應該緊急狀況，得向第三人租車，該租車車資並由廠商支付</w:t>
      </w:r>
      <w:r w:rsidR="00746B2B" w:rsidRPr="008030B2">
        <w:rPr>
          <w:rFonts w:eastAsia="標楷體" w:hint="eastAsia"/>
          <w:sz w:val="28"/>
          <w:szCs w:val="28"/>
        </w:rPr>
        <w:t>。</w:t>
      </w:r>
    </w:p>
    <w:p w:rsidR="008030B2" w:rsidRPr="008030B2" w:rsidRDefault="00551F06" w:rsidP="008030B2">
      <w:pPr>
        <w:pStyle w:val="a3"/>
        <w:numPr>
          <w:ilvl w:val="0"/>
          <w:numId w:val="44"/>
        </w:numPr>
        <w:spacing w:before="50" w:after="50" w:line="360" w:lineRule="exact"/>
        <w:ind w:leftChars="0" w:left="1418" w:hanging="709"/>
        <w:rPr>
          <w:rFonts w:ascii="標楷體" w:eastAsia="標楷體" w:hAnsi="標楷體"/>
          <w:sz w:val="28"/>
          <w:szCs w:val="28"/>
        </w:rPr>
      </w:pPr>
      <w:r w:rsidRPr="008030B2">
        <w:rPr>
          <w:rFonts w:eastAsia="標楷體" w:hint="eastAsia"/>
          <w:sz w:val="28"/>
          <w:szCs w:val="28"/>
        </w:rPr>
        <w:t>賽會期間指派未張貼世大運車輛標示車輛</w:t>
      </w:r>
      <w:r w:rsidR="00BE178B" w:rsidRPr="008030B2">
        <w:rPr>
          <w:rFonts w:eastAsia="標楷體" w:hint="eastAsia"/>
          <w:sz w:val="28"/>
          <w:szCs w:val="28"/>
        </w:rPr>
        <w:t>(</w:t>
      </w:r>
      <w:r w:rsidR="00BE178B" w:rsidRPr="008030B2">
        <w:rPr>
          <w:rFonts w:eastAsia="標楷體" w:hint="eastAsia"/>
          <w:sz w:val="28"/>
          <w:szCs w:val="28"/>
        </w:rPr>
        <w:t>經機關同意不張貼標示車輛除外，如備援車輛等</w:t>
      </w:r>
      <w:r w:rsidR="00BE178B" w:rsidRPr="008030B2">
        <w:rPr>
          <w:rFonts w:eastAsia="標楷體" w:hint="eastAsia"/>
          <w:sz w:val="28"/>
          <w:szCs w:val="28"/>
        </w:rPr>
        <w:t>)</w:t>
      </w:r>
      <w:r w:rsidRPr="008030B2">
        <w:rPr>
          <w:rFonts w:eastAsia="標楷體" w:hint="eastAsia"/>
          <w:sz w:val="28"/>
          <w:szCs w:val="28"/>
        </w:rPr>
        <w:t>或張貼標示有破損者，</w:t>
      </w:r>
      <w:r w:rsidR="00365F37" w:rsidRPr="008030B2">
        <w:rPr>
          <w:rFonts w:eastAsia="標楷體" w:hint="eastAsia"/>
          <w:sz w:val="28"/>
          <w:szCs w:val="28"/>
        </w:rPr>
        <w:t>或張貼錯誤路線資訊者，</w:t>
      </w:r>
      <w:r w:rsidRPr="008030B2">
        <w:rPr>
          <w:rFonts w:eastAsia="標楷體" w:hint="eastAsia"/>
          <w:sz w:val="28"/>
          <w:szCs w:val="28"/>
        </w:rPr>
        <w:t>經機關發現，每車每次扣款</w:t>
      </w:r>
      <w:r w:rsidR="00D463C7" w:rsidRPr="008030B2">
        <w:rPr>
          <w:rFonts w:eastAsia="標楷體" w:hint="eastAsia"/>
          <w:sz w:val="28"/>
          <w:szCs w:val="28"/>
        </w:rPr>
        <w:t>3</w:t>
      </w:r>
      <w:r w:rsidRPr="008030B2">
        <w:rPr>
          <w:rFonts w:eastAsia="標楷體"/>
          <w:sz w:val="28"/>
          <w:szCs w:val="28"/>
        </w:rPr>
        <w:t>,000</w:t>
      </w:r>
      <w:r w:rsidRPr="008030B2">
        <w:rPr>
          <w:rFonts w:eastAsia="標楷體" w:hint="eastAsia"/>
          <w:sz w:val="28"/>
          <w:szCs w:val="28"/>
        </w:rPr>
        <w:t>元。</w:t>
      </w:r>
    </w:p>
    <w:p w:rsidR="008030B2" w:rsidRPr="008030B2" w:rsidRDefault="00F50D7F" w:rsidP="008030B2">
      <w:pPr>
        <w:pStyle w:val="a3"/>
        <w:numPr>
          <w:ilvl w:val="0"/>
          <w:numId w:val="44"/>
        </w:numPr>
        <w:spacing w:before="50" w:after="50" w:line="360" w:lineRule="exact"/>
        <w:ind w:leftChars="0" w:left="1418" w:hanging="709"/>
        <w:rPr>
          <w:rFonts w:ascii="標楷體" w:eastAsia="標楷體" w:hAnsi="標楷體"/>
          <w:sz w:val="28"/>
          <w:szCs w:val="28"/>
        </w:rPr>
      </w:pPr>
      <w:r w:rsidRPr="008030B2">
        <w:rPr>
          <w:rFonts w:eastAsia="標楷體" w:hint="eastAsia"/>
          <w:sz w:val="28"/>
          <w:szCs w:val="28"/>
        </w:rPr>
        <w:t>廠商如有未依機關要求回傳大客車車輛</w:t>
      </w:r>
      <w:r w:rsidRPr="008030B2">
        <w:rPr>
          <w:rFonts w:eastAsia="標楷體" w:hint="eastAsia"/>
          <w:sz w:val="28"/>
          <w:szCs w:val="28"/>
        </w:rPr>
        <w:t>GPS</w:t>
      </w:r>
      <w:r w:rsidRPr="008030B2">
        <w:rPr>
          <w:rFonts w:eastAsia="標楷體" w:hint="eastAsia"/>
          <w:sz w:val="28"/>
          <w:szCs w:val="28"/>
        </w:rPr>
        <w:t>即時定位資訊情形時</w:t>
      </w:r>
      <w:r w:rsidRPr="008030B2">
        <w:rPr>
          <w:rFonts w:eastAsia="標楷體" w:hint="eastAsia"/>
          <w:sz w:val="28"/>
          <w:szCs w:val="28"/>
        </w:rPr>
        <w:t>(</w:t>
      </w:r>
      <w:r w:rsidRPr="008030B2">
        <w:rPr>
          <w:rFonts w:eastAsia="標楷體" w:hint="eastAsia"/>
          <w:sz w:val="28"/>
          <w:szCs w:val="28"/>
        </w:rPr>
        <w:t>例如</w:t>
      </w:r>
      <w:r w:rsidRPr="008030B2">
        <w:rPr>
          <w:rFonts w:eastAsia="標楷體" w:hint="eastAsia"/>
          <w:sz w:val="28"/>
          <w:szCs w:val="28"/>
        </w:rPr>
        <w:t>:</w:t>
      </w:r>
      <w:r w:rsidRPr="008030B2">
        <w:rPr>
          <w:rFonts w:eastAsia="標楷體" w:hint="eastAsia"/>
          <w:sz w:val="28"/>
          <w:szCs w:val="28"/>
        </w:rPr>
        <w:t>出車前未開啟</w:t>
      </w:r>
      <w:r w:rsidRPr="008030B2">
        <w:rPr>
          <w:rFonts w:eastAsia="標楷體" w:hint="eastAsia"/>
          <w:sz w:val="28"/>
          <w:szCs w:val="28"/>
        </w:rPr>
        <w:t>GPS</w:t>
      </w:r>
      <w:r w:rsidRPr="008030B2">
        <w:rPr>
          <w:rFonts w:eastAsia="標楷體" w:hint="eastAsia"/>
          <w:sz w:val="28"/>
          <w:szCs w:val="28"/>
        </w:rPr>
        <w:t>定位設備</w:t>
      </w:r>
      <w:r w:rsidRPr="008030B2">
        <w:rPr>
          <w:rFonts w:eastAsia="標楷體" w:hint="eastAsia"/>
          <w:sz w:val="28"/>
          <w:szCs w:val="28"/>
        </w:rPr>
        <w:t>)</w:t>
      </w:r>
      <w:r w:rsidRPr="008030B2">
        <w:rPr>
          <w:rFonts w:eastAsia="標楷體" w:hint="eastAsia"/>
          <w:sz w:val="28"/>
          <w:szCs w:val="28"/>
        </w:rPr>
        <w:t>，經機關發現每次扣款</w:t>
      </w:r>
      <w:r w:rsidR="00CB07EC" w:rsidRPr="008030B2">
        <w:rPr>
          <w:rFonts w:eastAsia="標楷體" w:hint="eastAsia"/>
          <w:sz w:val="28"/>
          <w:szCs w:val="28"/>
        </w:rPr>
        <w:t>2</w:t>
      </w:r>
      <w:r w:rsidRPr="008030B2">
        <w:rPr>
          <w:rFonts w:eastAsia="標楷體"/>
          <w:sz w:val="28"/>
          <w:szCs w:val="28"/>
        </w:rPr>
        <w:t>,</w:t>
      </w:r>
      <w:r w:rsidRPr="008030B2">
        <w:rPr>
          <w:rFonts w:eastAsia="標楷體" w:hint="eastAsia"/>
          <w:sz w:val="28"/>
          <w:szCs w:val="28"/>
        </w:rPr>
        <w:t>000</w:t>
      </w:r>
      <w:r w:rsidRPr="008030B2">
        <w:rPr>
          <w:rFonts w:eastAsia="標楷體" w:hint="eastAsia"/>
          <w:sz w:val="28"/>
          <w:szCs w:val="28"/>
        </w:rPr>
        <w:t>元。</w:t>
      </w:r>
    </w:p>
    <w:p w:rsidR="008030B2" w:rsidRPr="008030B2" w:rsidRDefault="0075427D" w:rsidP="008030B2">
      <w:pPr>
        <w:pStyle w:val="a3"/>
        <w:numPr>
          <w:ilvl w:val="0"/>
          <w:numId w:val="44"/>
        </w:numPr>
        <w:spacing w:before="50" w:after="50" w:line="360" w:lineRule="exact"/>
        <w:ind w:leftChars="0" w:left="1418" w:hanging="709"/>
        <w:rPr>
          <w:rFonts w:ascii="標楷體" w:eastAsia="標楷體" w:hAnsi="標楷體"/>
          <w:sz w:val="28"/>
          <w:szCs w:val="28"/>
        </w:rPr>
      </w:pPr>
      <w:r w:rsidRPr="008030B2">
        <w:rPr>
          <w:rFonts w:eastAsia="標楷體" w:hint="eastAsia"/>
          <w:sz w:val="28"/>
          <w:szCs w:val="28"/>
        </w:rPr>
        <w:t>經營運測試有缺失部分限期廠商改善，廠商逾限未改善者，每逾</w:t>
      </w:r>
      <w:r w:rsidRPr="008030B2">
        <w:rPr>
          <w:rFonts w:eastAsia="標楷體" w:hint="eastAsia"/>
          <w:sz w:val="28"/>
          <w:szCs w:val="28"/>
        </w:rPr>
        <w:t>1</w:t>
      </w:r>
      <w:r w:rsidRPr="008030B2">
        <w:rPr>
          <w:rFonts w:eastAsia="標楷體" w:hint="eastAsia"/>
          <w:sz w:val="28"/>
          <w:szCs w:val="28"/>
        </w:rPr>
        <w:t>日扣款</w:t>
      </w:r>
      <w:r w:rsidR="000C56B0" w:rsidRPr="008030B2">
        <w:rPr>
          <w:rFonts w:eastAsia="標楷體" w:hint="eastAsia"/>
          <w:sz w:val="28"/>
          <w:szCs w:val="28"/>
        </w:rPr>
        <w:t>1</w:t>
      </w:r>
      <w:r w:rsidR="000C56B0" w:rsidRPr="008030B2">
        <w:rPr>
          <w:rFonts w:eastAsia="標楷體" w:hint="eastAsia"/>
          <w:sz w:val="28"/>
          <w:szCs w:val="28"/>
        </w:rPr>
        <w:t>萬</w:t>
      </w:r>
      <w:r w:rsidR="00CB07EC" w:rsidRPr="008030B2">
        <w:rPr>
          <w:rFonts w:eastAsia="標楷體" w:hint="eastAsia"/>
          <w:sz w:val="28"/>
          <w:szCs w:val="28"/>
        </w:rPr>
        <w:t>元。</w:t>
      </w:r>
    </w:p>
    <w:p w:rsidR="00F97862" w:rsidRPr="008030B2" w:rsidRDefault="00F97862" w:rsidP="008030B2">
      <w:pPr>
        <w:pStyle w:val="a3"/>
        <w:numPr>
          <w:ilvl w:val="0"/>
          <w:numId w:val="44"/>
        </w:numPr>
        <w:spacing w:before="50" w:after="50" w:line="360" w:lineRule="exact"/>
        <w:ind w:leftChars="0" w:left="1418" w:hanging="709"/>
        <w:rPr>
          <w:rFonts w:ascii="標楷體" w:eastAsia="標楷體" w:hAnsi="標楷體"/>
          <w:sz w:val="28"/>
          <w:szCs w:val="28"/>
        </w:rPr>
      </w:pPr>
      <w:r w:rsidRPr="008030B2">
        <w:rPr>
          <w:rFonts w:eastAsia="標楷體" w:hint="eastAsia"/>
          <w:sz w:val="28"/>
          <w:szCs w:val="28"/>
        </w:rPr>
        <w:t>倘世大運大會有指定油品贊助廠商，</w:t>
      </w:r>
      <w:r w:rsidRPr="008030B2">
        <w:rPr>
          <w:rFonts w:ascii="標楷體" w:eastAsia="標楷體" w:hAnsi="標楷體" w:hint="eastAsia"/>
          <w:sz w:val="28"/>
          <w:szCs w:val="28"/>
        </w:rPr>
        <w:t>已張貼本案車輛識別標示之車輛，在世大運交通服務時間內(106年8月12日起至9月2日止)，如至非大會指定贊助廠商所屬加油站加油，經機關發現每車每次扣款</w:t>
      </w:r>
      <w:r w:rsidRPr="008030B2">
        <w:rPr>
          <w:rFonts w:eastAsia="標楷體" w:hint="eastAsia"/>
          <w:sz w:val="28"/>
          <w:szCs w:val="28"/>
        </w:rPr>
        <w:t>3</w:t>
      </w:r>
      <w:r w:rsidRPr="008030B2">
        <w:rPr>
          <w:rFonts w:eastAsia="標楷體"/>
          <w:sz w:val="28"/>
          <w:szCs w:val="28"/>
        </w:rPr>
        <w:t>,</w:t>
      </w:r>
      <w:r w:rsidRPr="008030B2">
        <w:rPr>
          <w:rFonts w:eastAsia="標楷體" w:hint="eastAsia"/>
          <w:sz w:val="28"/>
          <w:szCs w:val="28"/>
        </w:rPr>
        <w:t>000</w:t>
      </w:r>
      <w:r w:rsidRPr="008030B2">
        <w:rPr>
          <w:rFonts w:ascii="標楷體" w:eastAsia="標楷體" w:hAnsi="標楷體" w:hint="eastAsia"/>
          <w:sz w:val="28"/>
          <w:szCs w:val="28"/>
        </w:rPr>
        <w:t>元。</w:t>
      </w:r>
    </w:p>
    <w:p w:rsidR="00004A3D" w:rsidRPr="00295D0F" w:rsidRDefault="00004A3D" w:rsidP="008030B2">
      <w:pPr>
        <w:pStyle w:val="a3"/>
        <w:numPr>
          <w:ilvl w:val="0"/>
          <w:numId w:val="3"/>
        </w:numPr>
        <w:spacing w:before="50" w:after="50" w:line="360" w:lineRule="exact"/>
        <w:ind w:leftChars="0"/>
        <w:rPr>
          <w:rFonts w:ascii="標楷體" w:eastAsia="標楷體" w:hAnsi="標楷體"/>
          <w:sz w:val="28"/>
          <w:szCs w:val="28"/>
        </w:rPr>
      </w:pPr>
      <w:r w:rsidRPr="00295D0F">
        <w:rPr>
          <w:rFonts w:ascii="標楷體" w:eastAsia="標楷體" w:hAnsi="標楷體" w:hint="eastAsia"/>
          <w:sz w:val="28"/>
          <w:szCs w:val="28"/>
        </w:rPr>
        <w:t>付款方式</w:t>
      </w:r>
      <w:r w:rsidR="00335290" w:rsidRPr="00295D0F">
        <w:rPr>
          <w:rFonts w:ascii="標楷體" w:eastAsia="標楷體" w:hAnsi="標楷體" w:hint="eastAsia"/>
          <w:sz w:val="28"/>
          <w:szCs w:val="28"/>
        </w:rPr>
        <w:t>及驗收</w:t>
      </w:r>
    </w:p>
    <w:p w:rsidR="00FC4435" w:rsidRPr="00F75D04" w:rsidRDefault="00F75D04" w:rsidP="00F75D04">
      <w:pPr>
        <w:pStyle w:val="a3"/>
        <w:numPr>
          <w:ilvl w:val="0"/>
          <w:numId w:val="45"/>
        </w:numPr>
        <w:spacing w:before="50" w:after="50" w:line="360" w:lineRule="exact"/>
        <w:ind w:leftChars="0" w:left="1418" w:hanging="709"/>
        <w:rPr>
          <w:rFonts w:eastAsia="標楷體"/>
          <w:sz w:val="28"/>
          <w:szCs w:val="28"/>
        </w:rPr>
      </w:pPr>
      <w:r>
        <w:rPr>
          <w:rFonts w:eastAsia="標楷體" w:hint="eastAsia"/>
          <w:sz w:val="28"/>
          <w:szCs w:val="28"/>
        </w:rPr>
        <w:t>分</w:t>
      </w:r>
      <w:r w:rsidR="00335290" w:rsidRPr="00F75D04">
        <w:rPr>
          <w:rFonts w:eastAsia="標楷體" w:hint="eastAsia"/>
          <w:sz w:val="28"/>
          <w:szCs w:val="28"/>
        </w:rPr>
        <w:t>階段</w:t>
      </w:r>
      <w:r w:rsidR="00FC4435" w:rsidRPr="00F75D04">
        <w:rPr>
          <w:rFonts w:eastAsia="標楷體" w:hint="eastAsia"/>
          <w:sz w:val="28"/>
          <w:szCs w:val="28"/>
        </w:rPr>
        <w:t>付款：</w:t>
      </w:r>
    </w:p>
    <w:p w:rsidR="00F75D04" w:rsidRDefault="00DE7EFF" w:rsidP="00F75D04">
      <w:pPr>
        <w:pStyle w:val="a3"/>
        <w:numPr>
          <w:ilvl w:val="0"/>
          <w:numId w:val="46"/>
        </w:numPr>
        <w:spacing w:before="50" w:after="50" w:line="360" w:lineRule="exact"/>
        <w:ind w:leftChars="0" w:left="1560" w:hanging="600"/>
        <w:rPr>
          <w:rFonts w:ascii="標楷體" w:eastAsia="標楷體" w:hAnsi="標楷體"/>
          <w:sz w:val="28"/>
          <w:szCs w:val="28"/>
        </w:rPr>
      </w:pPr>
      <w:r w:rsidRPr="00295D0F">
        <w:rPr>
          <w:rFonts w:ascii="標楷體" w:eastAsia="標楷體" w:hAnsi="標楷體" w:hint="eastAsia"/>
          <w:sz w:val="28"/>
          <w:szCs w:val="28"/>
        </w:rPr>
        <w:t>廠商</w:t>
      </w:r>
      <w:r w:rsidR="00A54775" w:rsidRPr="00295D0F">
        <w:rPr>
          <w:rFonts w:ascii="標楷體" w:eastAsia="標楷體" w:hAnsi="標楷體" w:hint="eastAsia"/>
          <w:sz w:val="28"/>
          <w:szCs w:val="28"/>
        </w:rPr>
        <w:t>完成</w:t>
      </w:r>
      <w:r w:rsidR="00FC4435" w:rsidRPr="00295D0F">
        <w:rPr>
          <w:rFonts w:ascii="標楷體" w:eastAsia="標楷體" w:hAnsi="標楷體" w:hint="eastAsia"/>
          <w:sz w:val="28"/>
          <w:szCs w:val="28"/>
        </w:rPr>
        <w:t>提交</w:t>
      </w:r>
      <w:r w:rsidR="000639D2" w:rsidRPr="00295D0F">
        <w:rPr>
          <w:rFonts w:ascii="標楷體" w:eastAsia="標楷體" w:hAnsi="標楷體" w:hint="eastAsia"/>
          <w:sz w:val="28"/>
          <w:szCs w:val="28"/>
        </w:rPr>
        <w:t>營運調度計畫</w:t>
      </w:r>
      <w:r w:rsidR="00FC4435" w:rsidRPr="00295D0F">
        <w:rPr>
          <w:rFonts w:ascii="標楷體" w:eastAsia="標楷體" w:hAnsi="標楷體" w:hint="eastAsia"/>
          <w:sz w:val="28"/>
          <w:szCs w:val="28"/>
        </w:rPr>
        <w:t>、車輛</w:t>
      </w:r>
      <w:r w:rsidRPr="00295D0F">
        <w:rPr>
          <w:rFonts w:ascii="標楷體" w:eastAsia="標楷體" w:hAnsi="標楷體" w:hint="eastAsia"/>
          <w:sz w:val="28"/>
          <w:szCs w:val="28"/>
        </w:rPr>
        <w:t>識別</w:t>
      </w:r>
      <w:r w:rsidR="00FC4435" w:rsidRPr="00295D0F">
        <w:rPr>
          <w:rFonts w:ascii="標楷體" w:eastAsia="標楷體" w:hAnsi="標楷體" w:hint="eastAsia"/>
          <w:sz w:val="28"/>
          <w:szCs w:val="28"/>
        </w:rPr>
        <w:t>標示</w:t>
      </w:r>
      <w:r w:rsidR="00A54775" w:rsidRPr="00295D0F">
        <w:rPr>
          <w:rFonts w:ascii="標楷體" w:eastAsia="標楷體" w:hAnsi="標楷體" w:hint="eastAsia"/>
          <w:sz w:val="28"/>
          <w:szCs w:val="28"/>
        </w:rPr>
        <w:t>內容設計，並經機關書面審查同意後，給付契約價金3%</w:t>
      </w:r>
      <w:r w:rsidR="00FC4435" w:rsidRPr="00295D0F">
        <w:rPr>
          <w:rFonts w:ascii="標楷體" w:eastAsia="標楷體" w:hAnsi="標楷體" w:hint="eastAsia"/>
          <w:sz w:val="28"/>
          <w:szCs w:val="28"/>
        </w:rPr>
        <w:t>。</w:t>
      </w:r>
    </w:p>
    <w:p w:rsidR="00F75D04" w:rsidRDefault="000D26D2" w:rsidP="00F75D04">
      <w:pPr>
        <w:pStyle w:val="a3"/>
        <w:numPr>
          <w:ilvl w:val="0"/>
          <w:numId w:val="46"/>
        </w:numPr>
        <w:spacing w:before="50" w:after="50" w:line="360" w:lineRule="exact"/>
        <w:ind w:leftChars="0" w:left="1560" w:hanging="600"/>
        <w:rPr>
          <w:rFonts w:ascii="標楷體" w:eastAsia="標楷體" w:hAnsi="標楷體"/>
          <w:sz w:val="28"/>
          <w:szCs w:val="28"/>
        </w:rPr>
      </w:pPr>
      <w:r w:rsidRPr="00F75D04">
        <w:rPr>
          <w:rFonts w:ascii="標楷體" w:eastAsia="標楷體" w:hAnsi="標楷體" w:hint="eastAsia"/>
          <w:sz w:val="28"/>
          <w:szCs w:val="28"/>
        </w:rPr>
        <w:t>廠商得於106年5月31日</w:t>
      </w:r>
      <w:r w:rsidR="00F304AA" w:rsidRPr="00F75D04">
        <w:rPr>
          <w:rFonts w:ascii="標楷體" w:eastAsia="標楷體" w:hAnsi="標楷體" w:hint="eastAsia"/>
          <w:sz w:val="28"/>
          <w:szCs w:val="28"/>
        </w:rPr>
        <w:t>前</w:t>
      </w:r>
      <w:r w:rsidRPr="00F75D04">
        <w:rPr>
          <w:rFonts w:ascii="標楷體" w:eastAsia="標楷體" w:hAnsi="標楷體" w:hint="eastAsia"/>
          <w:sz w:val="28"/>
          <w:szCs w:val="28"/>
        </w:rPr>
        <w:t>，提具已完成營運測試相關</w:t>
      </w:r>
      <w:r w:rsidRPr="00F75D04">
        <w:rPr>
          <w:rFonts w:ascii="標楷體" w:eastAsia="標楷體" w:hAnsi="標楷體" w:hint="eastAsia"/>
          <w:sz w:val="28"/>
          <w:szCs w:val="28"/>
        </w:rPr>
        <w:lastRenderedPageBreak/>
        <w:t>資料</w:t>
      </w:r>
      <w:r w:rsidR="00AB7E91" w:rsidRPr="00F75D04">
        <w:rPr>
          <w:rFonts w:ascii="標楷體" w:eastAsia="標楷體" w:hAnsi="標楷體" w:hint="eastAsia"/>
          <w:sz w:val="28"/>
          <w:szCs w:val="28"/>
        </w:rPr>
        <w:t>且經測試有缺失部分已完成改正</w:t>
      </w:r>
      <w:r w:rsidRPr="00F75D04">
        <w:rPr>
          <w:rFonts w:ascii="標楷體" w:eastAsia="標楷體" w:hAnsi="標楷體" w:hint="eastAsia"/>
          <w:sz w:val="28"/>
          <w:szCs w:val="28"/>
        </w:rPr>
        <w:t>，並經機關書面審查同意後，給付已完成營運測試部分之價金100%</w:t>
      </w:r>
      <w:r w:rsidR="00DE7EFF" w:rsidRPr="00F75D04">
        <w:rPr>
          <w:rFonts w:ascii="標楷體" w:eastAsia="標楷體" w:hAnsi="標楷體" w:hint="eastAsia"/>
          <w:sz w:val="28"/>
          <w:szCs w:val="28"/>
        </w:rPr>
        <w:t>。</w:t>
      </w:r>
    </w:p>
    <w:p w:rsidR="00FC4435" w:rsidRPr="00F75D04" w:rsidRDefault="00A54775" w:rsidP="00F75D04">
      <w:pPr>
        <w:pStyle w:val="a3"/>
        <w:numPr>
          <w:ilvl w:val="0"/>
          <w:numId w:val="46"/>
        </w:numPr>
        <w:spacing w:before="50" w:after="50" w:line="360" w:lineRule="exact"/>
        <w:ind w:leftChars="0" w:left="1560" w:hanging="600"/>
        <w:rPr>
          <w:rFonts w:ascii="標楷體" w:eastAsia="標楷體" w:hAnsi="標楷體"/>
          <w:sz w:val="28"/>
          <w:szCs w:val="28"/>
        </w:rPr>
      </w:pPr>
      <w:r w:rsidRPr="00F75D04">
        <w:rPr>
          <w:rFonts w:ascii="標楷體" w:eastAsia="標楷體" w:hAnsi="標楷體" w:hint="eastAsia"/>
          <w:sz w:val="28"/>
          <w:szCs w:val="28"/>
        </w:rPr>
        <w:t>廠商完成本案</w:t>
      </w:r>
      <w:r w:rsidR="00FC4435" w:rsidRPr="00F75D04">
        <w:rPr>
          <w:rFonts w:ascii="標楷體" w:eastAsia="標楷體" w:hAnsi="標楷體"/>
          <w:sz w:val="28"/>
          <w:szCs w:val="28"/>
        </w:rPr>
        <w:t>相關服務</w:t>
      </w:r>
      <w:r w:rsidRPr="00F75D04">
        <w:rPr>
          <w:rFonts w:ascii="標楷體" w:eastAsia="標楷體" w:hAnsi="標楷體" w:hint="eastAsia"/>
          <w:sz w:val="28"/>
          <w:szCs w:val="28"/>
        </w:rPr>
        <w:t>內容</w:t>
      </w:r>
      <w:r w:rsidR="00FC4435" w:rsidRPr="00F75D04">
        <w:rPr>
          <w:rFonts w:ascii="標楷體" w:eastAsia="標楷體" w:hAnsi="標楷體"/>
          <w:sz w:val="28"/>
          <w:szCs w:val="28"/>
        </w:rPr>
        <w:t>後，</w:t>
      </w:r>
      <w:r w:rsidR="00FC4435" w:rsidRPr="00F75D04">
        <w:rPr>
          <w:rFonts w:ascii="標楷體" w:eastAsia="標楷體" w:hAnsi="標楷體" w:hint="eastAsia"/>
          <w:sz w:val="28"/>
          <w:szCs w:val="28"/>
        </w:rPr>
        <w:t>於</w:t>
      </w:r>
      <w:r w:rsidRPr="00F75D04">
        <w:rPr>
          <w:rFonts w:ascii="標楷體" w:eastAsia="標楷體" w:hAnsi="標楷體" w:hint="eastAsia"/>
          <w:sz w:val="28"/>
          <w:szCs w:val="28"/>
        </w:rPr>
        <w:t>1個月內</w:t>
      </w:r>
      <w:r w:rsidR="00FC4435" w:rsidRPr="00F75D04">
        <w:rPr>
          <w:rFonts w:ascii="標楷體" w:eastAsia="標楷體" w:hAnsi="標楷體"/>
          <w:sz w:val="28"/>
          <w:szCs w:val="28"/>
        </w:rPr>
        <w:t>提交</w:t>
      </w:r>
      <w:r w:rsidRPr="00F75D04">
        <w:rPr>
          <w:rFonts w:ascii="標楷體" w:eastAsia="標楷體" w:hAnsi="標楷體" w:hint="eastAsia"/>
          <w:sz w:val="28"/>
          <w:szCs w:val="28"/>
        </w:rPr>
        <w:t>總結</w:t>
      </w:r>
      <w:r w:rsidR="00FC4435" w:rsidRPr="00F75D04">
        <w:rPr>
          <w:rFonts w:ascii="標楷體" w:eastAsia="標楷體" w:hAnsi="標楷體"/>
          <w:sz w:val="28"/>
          <w:szCs w:val="28"/>
        </w:rPr>
        <w:t>成果</w:t>
      </w:r>
      <w:r w:rsidRPr="00F75D04">
        <w:rPr>
          <w:rFonts w:ascii="標楷體" w:eastAsia="標楷體" w:hAnsi="標楷體" w:hint="eastAsia"/>
          <w:sz w:val="28"/>
          <w:szCs w:val="28"/>
        </w:rPr>
        <w:t>書面</w:t>
      </w:r>
      <w:r w:rsidR="00FC4435" w:rsidRPr="00F75D04">
        <w:rPr>
          <w:rFonts w:ascii="標楷體" w:eastAsia="標楷體" w:hAnsi="標楷體"/>
          <w:sz w:val="28"/>
          <w:szCs w:val="28"/>
        </w:rPr>
        <w:t>報告書</w:t>
      </w:r>
      <w:r w:rsidR="00DE7EFF" w:rsidRPr="00F75D04">
        <w:rPr>
          <w:rFonts w:ascii="標楷體" w:eastAsia="標楷體" w:hAnsi="標楷體" w:hint="eastAsia"/>
          <w:sz w:val="28"/>
          <w:szCs w:val="28"/>
        </w:rPr>
        <w:t>（內含</w:t>
      </w:r>
      <w:r w:rsidR="00FC4435" w:rsidRPr="00F75D04">
        <w:rPr>
          <w:rFonts w:ascii="標楷體" w:eastAsia="標楷體" w:hAnsi="標楷體" w:hint="eastAsia"/>
          <w:sz w:val="28"/>
          <w:szCs w:val="28"/>
        </w:rPr>
        <w:t>實際派車紀錄單、工作人員</w:t>
      </w:r>
      <w:r w:rsidR="00DE7EFF" w:rsidRPr="00F75D04">
        <w:rPr>
          <w:rFonts w:ascii="標楷體" w:eastAsia="標楷體" w:hAnsi="標楷體" w:hint="eastAsia"/>
          <w:sz w:val="28"/>
          <w:szCs w:val="28"/>
        </w:rPr>
        <w:t>出席簽名簿</w:t>
      </w:r>
      <w:r w:rsidR="00C521C4" w:rsidRPr="00F75D04">
        <w:rPr>
          <w:rFonts w:ascii="標楷體" w:eastAsia="標楷體" w:hAnsi="標楷體" w:hint="eastAsia"/>
          <w:sz w:val="28"/>
          <w:szCs w:val="28"/>
        </w:rPr>
        <w:t>、車輛識別張貼照片</w:t>
      </w:r>
      <w:r w:rsidR="00F304AA" w:rsidRPr="00F75D04">
        <w:rPr>
          <w:rFonts w:ascii="標楷體" w:eastAsia="標楷體" w:hAnsi="標楷體" w:hint="eastAsia"/>
          <w:sz w:val="28"/>
          <w:szCs w:val="28"/>
        </w:rPr>
        <w:t>等</w:t>
      </w:r>
      <w:r w:rsidR="00DE7EFF" w:rsidRPr="00F75D04">
        <w:rPr>
          <w:rFonts w:ascii="標楷體" w:eastAsia="標楷體" w:hAnsi="標楷體" w:hint="eastAsia"/>
          <w:sz w:val="28"/>
          <w:szCs w:val="28"/>
        </w:rPr>
        <w:t>）報請機關</w:t>
      </w:r>
      <w:r w:rsidR="00FC4435" w:rsidRPr="00F75D04">
        <w:rPr>
          <w:rFonts w:ascii="標楷體" w:eastAsia="標楷體" w:hAnsi="標楷體" w:hint="eastAsia"/>
          <w:sz w:val="28"/>
          <w:szCs w:val="28"/>
        </w:rPr>
        <w:t>，</w:t>
      </w:r>
      <w:r w:rsidR="00DE7EFF" w:rsidRPr="00F75D04">
        <w:rPr>
          <w:rFonts w:ascii="標楷體" w:eastAsia="標楷體" w:hAnsi="標楷體" w:hint="eastAsia"/>
          <w:sz w:val="28"/>
          <w:szCs w:val="28"/>
        </w:rPr>
        <w:t>由機關辦理書面驗收通過後，</w:t>
      </w:r>
      <w:r w:rsidR="00FC4435" w:rsidRPr="00F75D04">
        <w:rPr>
          <w:rFonts w:ascii="標楷體" w:eastAsia="標楷體" w:hAnsi="標楷體"/>
          <w:sz w:val="28"/>
          <w:szCs w:val="28"/>
        </w:rPr>
        <w:t>付給</w:t>
      </w:r>
      <w:r w:rsidR="00FC4435" w:rsidRPr="00F75D04">
        <w:rPr>
          <w:rFonts w:ascii="標楷體" w:eastAsia="標楷體" w:hAnsi="標楷體" w:hint="eastAsia"/>
          <w:sz w:val="28"/>
          <w:szCs w:val="28"/>
        </w:rPr>
        <w:t>其餘</w:t>
      </w:r>
      <w:r w:rsidR="00FC4435" w:rsidRPr="00F75D04">
        <w:rPr>
          <w:rFonts w:ascii="標楷體" w:eastAsia="標楷體" w:hAnsi="標楷體"/>
          <w:sz w:val="28"/>
          <w:szCs w:val="28"/>
        </w:rPr>
        <w:t>契約價金，若有擴充採購時，再行計算擴充金額一併支給。</w:t>
      </w:r>
    </w:p>
    <w:p w:rsidR="00F75D04" w:rsidRDefault="00FC4435" w:rsidP="00F75D04">
      <w:pPr>
        <w:pStyle w:val="a3"/>
        <w:numPr>
          <w:ilvl w:val="0"/>
          <w:numId w:val="45"/>
        </w:numPr>
        <w:spacing w:before="50" w:after="50" w:line="360" w:lineRule="exact"/>
        <w:ind w:leftChars="0" w:left="1418" w:hanging="709"/>
        <w:rPr>
          <w:rFonts w:eastAsia="標楷體"/>
          <w:sz w:val="28"/>
          <w:szCs w:val="28"/>
        </w:rPr>
      </w:pPr>
      <w:r w:rsidRPr="00F75D04">
        <w:rPr>
          <w:rFonts w:eastAsia="標楷體" w:hint="eastAsia"/>
          <w:sz w:val="28"/>
          <w:szCs w:val="28"/>
        </w:rPr>
        <w:t>簽訂契約時詳細價目表或其他相關書表所列各項目之單價，依本機關原列預算單價，以決標總價與預算總價比例調整為原則。</w:t>
      </w:r>
    </w:p>
    <w:p w:rsidR="00F75D04" w:rsidRPr="00F75D04" w:rsidRDefault="00FC4435" w:rsidP="00F75D04">
      <w:pPr>
        <w:pStyle w:val="a3"/>
        <w:numPr>
          <w:ilvl w:val="0"/>
          <w:numId w:val="45"/>
        </w:numPr>
        <w:spacing w:before="50" w:after="50" w:line="360" w:lineRule="exact"/>
        <w:ind w:leftChars="0" w:left="1418" w:hanging="709"/>
        <w:rPr>
          <w:rFonts w:eastAsia="標楷體"/>
          <w:sz w:val="28"/>
          <w:szCs w:val="28"/>
        </w:rPr>
      </w:pPr>
      <w:r w:rsidRPr="00F75D04">
        <w:rPr>
          <w:rFonts w:ascii="標楷體" w:eastAsia="標楷體" w:hAnsi="標楷體" w:hint="eastAsia"/>
          <w:sz w:val="28"/>
          <w:szCs w:val="28"/>
        </w:rPr>
        <w:t>契</w:t>
      </w:r>
      <w:r w:rsidR="00F75D04">
        <w:rPr>
          <w:rFonts w:ascii="標楷體" w:eastAsia="標楷體" w:hAnsi="標楷體" w:hint="eastAsia"/>
          <w:sz w:val="28"/>
          <w:szCs w:val="28"/>
        </w:rPr>
        <w:t>約期限內，如遇物價波動，契約價金不予調整，廠商不</w:t>
      </w:r>
      <w:r w:rsidRPr="00F75D04">
        <w:rPr>
          <w:rFonts w:ascii="標楷體" w:eastAsia="標楷體" w:hAnsi="標楷體" w:hint="eastAsia"/>
          <w:sz w:val="28"/>
          <w:szCs w:val="28"/>
        </w:rPr>
        <w:t>得要求任何補償。</w:t>
      </w:r>
    </w:p>
    <w:p w:rsidR="004D76FB" w:rsidRPr="00F75D04" w:rsidRDefault="004D76FB" w:rsidP="00F75D04">
      <w:pPr>
        <w:pStyle w:val="a3"/>
        <w:numPr>
          <w:ilvl w:val="0"/>
          <w:numId w:val="45"/>
        </w:numPr>
        <w:spacing w:before="50" w:after="50" w:line="360" w:lineRule="exact"/>
        <w:ind w:leftChars="0" w:left="1418" w:hanging="709"/>
        <w:rPr>
          <w:rFonts w:eastAsia="標楷體"/>
          <w:sz w:val="28"/>
          <w:szCs w:val="28"/>
        </w:rPr>
      </w:pPr>
      <w:r w:rsidRPr="00F75D04">
        <w:rPr>
          <w:rFonts w:ascii="標楷體" w:eastAsia="標楷體" w:hAnsi="標楷體" w:hint="eastAsia"/>
          <w:sz w:val="28"/>
          <w:szCs w:val="28"/>
          <w:u w:val="single"/>
        </w:rPr>
        <w:t>另本案如有</w:t>
      </w:r>
      <w:r w:rsidR="007662F2" w:rsidRPr="00F75D04">
        <w:rPr>
          <w:rFonts w:ascii="標楷體" w:eastAsia="標楷體" w:hAnsi="標楷體" w:hint="eastAsia"/>
          <w:sz w:val="28"/>
          <w:szCs w:val="28"/>
          <w:u w:val="single"/>
        </w:rPr>
        <w:t>第三人</w:t>
      </w:r>
      <w:r w:rsidRPr="00F75D04">
        <w:rPr>
          <w:rFonts w:ascii="標楷體" w:eastAsia="標楷體" w:hAnsi="標楷體" w:hint="eastAsia"/>
          <w:sz w:val="28"/>
          <w:szCs w:val="28"/>
          <w:u w:val="single"/>
        </w:rPr>
        <w:t>提供油資贊助</w:t>
      </w:r>
      <w:r w:rsidR="007662F2" w:rsidRPr="00F75D04">
        <w:rPr>
          <w:rFonts w:ascii="標楷體" w:eastAsia="標楷體" w:hAnsi="標楷體" w:hint="eastAsia"/>
          <w:sz w:val="28"/>
          <w:szCs w:val="28"/>
          <w:u w:val="single"/>
        </w:rPr>
        <w:t>，機關將</w:t>
      </w:r>
      <w:r w:rsidRPr="00F75D04">
        <w:rPr>
          <w:rFonts w:ascii="標楷體" w:eastAsia="標楷體" w:hAnsi="標楷體" w:hint="eastAsia"/>
          <w:sz w:val="28"/>
          <w:szCs w:val="28"/>
          <w:u w:val="single"/>
        </w:rPr>
        <w:t>提供</w:t>
      </w:r>
      <w:r w:rsidR="007662F2" w:rsidRPr="00F75D04">
        <w:rPr>
          <w:rFonts w:ascii="標楷體" w:eastAsia="標楷體" w:hAnsi="標楷體" w:hint="eastAsia"/>
          <w:sz w:val="28"/>
          <w:szCs w:val="28"/>
          <w:u w:val="single"/>
        </w:rPr>
        <w:t>贊助油資之等值金額，直接扣抵撥付價金。</w:t>
      </w:r>
    </w:p>
    <w:p w:rsidR="00283D85" w:rsidRPr="00295D0F" w:rsidRDefault="00283D85" w:rsidP="00F75D04">
      <w:pPr>
        <w:pStyle w:val="a3"/>
        <w:numPr>
          <w:ilvl w:val="0"/>
          <w:numId w:val="3"/>
        </w:numPr>
        <w:spacing w:before="50" w:after="50" w:line="360" w:lineRule="exact"/>
        <w:ind w:leftChars="0"/>
        <w:rPr>
          <w:rFonts w:ascii="標楷體" w:eastAsia="標楷體" w:hAnsi="標楷體"/>
          <w:sz w:val="28"/>
          <w:szCs w:val="28"/>
        </w:rPr>
      </w:pPr>
      <w:r w:rsidRPr="00295D0F">
        <w:rPr>
          <w:rFonts w:ascii="標楷體" w:eastAsia="標楷體" w:hAnsi="標楷體" w:hint="eastAsia"/>
          <w:sz w:val="28"/>
          <w:szCs w:val="28"/>
        </w:rPr>
        <w:t>後續擴充</w:t>
      </w:r>
    </w:p>
    <w:p w:rsidR="00D463C7" w:rsidRPr="00295D0F" w:rsidRDefault="00D463C7" w:rsidP="00F75D04">
      <w:pPr>
        <w:spacing w:before="50" w:after="50" w:line="360" w:lineRule="exact"/>
        <w:ind w:leftChars="295" w:left="708" w:firstLineChars="202" w:firstLine="566"/>
        <w:rPr>
          <w:rFonts w:ascii="標楷體" w:eastAsia="標楷體" w:hAnsi="標楷體"/>
          <w:sz w:val="28"/>
          <w:szCs w:val="28"/>
        </w:rPr>
      </w:pPr>
      <w:r w:rsidRPr="00295D0F">
        <w:rPr>
          <w:rFonts w:ascii="標楷體" w:eastAsia="標楷體" w:hAnsi="標楷體"/>
          <w:sz w:val="28"/>
          <w:szCs w:val="28"/>
        </w:rPr>
        <w:t>本案保留後續增購權利，</w:t>
      </w:r>
      <w:r w:rsidRPr="00295D0F">
        <w:rPr>
          <w:rFonts w:ascii="標楷體" w:eastAsia="標楷體" w:hAnsi="標楷體" w:hint="eastAsia"/>
          <w:sz w:val="28"/>
          <w:szCs w:val="28"/>
        </w:rPr>
        <w:t>擴充</w:t>
      </w:r>
      <w:r w:rsidRPr="00295D0F">
        <w:rPr>
          <w:rFonts w:ascii="標楷體" w:eastAsia="標楷體" w:hAnsi="標楷體"/>
          <w:sz w:val="28"/>
          <w:szCs w:val="28"/>
        </w:rPr>
        <w:t>增購金額不超過</w:t>
      </w:r>
      <w:r w:rsidRPr="00295D0F">
        <w:rPr>
          <w:rFonts w:ascii="標楷體" w:eastAsia="標楷體" w:hAnsi="標楷體" w:hint="eastAsia"/>
          <w:sz w:val="28"/>
          <w:szCs w:val="28"/>
        </w:rPr>
        <w:t>預算金額</w:t>
      </w:r>
      <w:r w:rsidRPr="00295D0F">
        <w:rPr>
          <w:rFonts w:ascii="標楷體" w:eastAsia="標楷體" w:hAnsi="標楷體"/>
          <w:sz w:val="28"/>
          <w:szCs w:val="28"/>
        </w:rPr>
        <w:t>百分之</w:t>
      </w:r>
      <w:r w:rsidR="00C35D30" w:rsidRPr="00295D0F">
        <w:rPr>
          <w:rFonts w:ascii="標楷體" w:eastAsia="標楷體" w:hAnsi="標楷體" w:hint="eastAsia"/>
          <w:sz w:val="28"/>
          <w:szCs w:val="28"/>
        </w:rPr>
        <w:t>四</w:t>
      </w:r>
      <w:r w:rsidRPr="00295D0F">
        <w:rPr>
          <w:rFonts w:ascii="標楷體" w:eastAsia="標楷體" w:hAnsi="標楷體"/>
          <w:sz w:val="28"/>
          <w:szCs w:val="28"/>
        </w:rPr>
        <w:t>十</w:t>
      </w:r>
      <w:r w:rsidR="007662F2" w:rsidRPr="00295D0F">
        <w:rPr>
          <w:rFonts w:ascii="標楷體" w:eastAsia="標楷體" w:hAnsi="標楷體" w:hint="eastAsia"/>
          <w:sz w:val="28"/>
          <w:szCs w:val="28"/>
        </w:rPr>
        <w:t>，增購項目及內容依原契約工作項目之單價簽訂擴充契</w:t>
      </w:r>
      <w:r w:rsidRPr="00295D0F">
        <w:rPr>
          <w:rFonts w:ascii="標楷體" w:eastAsia="標楷體" w:hAnsi="標楷體" w:hint="eastAsia"/>
          <w:sz w:val="28"/>
          <w:szCs w:val="28"/>
        </w:rPr>
        <w:t>約</w:t>
      </w:r>
      <w:r w:rsidR="00063418" w:rsidRPr="00295D0F">
        <w:rPr>
          <w:rFonts w:ascii="標楷體" w:eastAsia="標楷體" w:hAnsi="標楷體" w:hint="eastAsia"/>
          <w:sz w:val="28"/>
          <w:szCs w:val="28"/>
        </w:rPr>
        <w:t>，如為新增項目</w:t>
      </w:r>
      <w:r w:rsidR="00C35D30" w:rsidRPr="00295D0F">
        <w:rPr>
          <w:rFonts w:ascii="標楷體" w:eastAsia="標楷體" w:hAnsi="標楷體" w:hint="eastAsia"/>
          <w:sz w:val="28"/>
          <w:szCs w:val="28"/>
        </w:rPr>
        <w:t>(例如：贊助車輛僅需由廠商提供駕駛人員及配合調度管理)</w:t>
      </w:r>
      <w:r w:rsidR="00063418" w:rsidRPr="00295D0F">
        <w:rPr>
          <w:rFonts w:ascii="標楷體" w:eastAsia="標楷體" w:hAnsi="標楷體" w:hint="eastAsia"/>
          <w:sz w:val="28"/>
          <w:szCs w:val="28"/>
        </w:rPr>
        <w:t>則由雙方另議定價金</w:t>
      </w:r>
      <w:r w:rsidRPr="00295D0F">
        <w:rPr>
          <w:rFonts w:ascii="標楷體" w:eastAsia="標楷體" w:hAnsi="標楷體" w:hint="eastAsia"/>
          <w:sz w:val="28"/>
          <w:szCs w:val="28"/>
        </w:rPr>
        <w:t>（惟實際擴充金額需視相關預算審查核准情形調整）。</w:t>
      </w:r>
    </w:p>
    <w:p w:rsidR="001B6D50" w:rsidRPr="00295D0F" w:rsidRDefault="00D463C7" w:rsidP="00F75D04">
      <w:pPr>
        <w:pStyle w:val="a3"/>
        <w:numPr>
          <w:ilvl w:val="0"/>
          <w:numId w:val="3"/>
        </w:numPr>
        <w:spacing w:before="50" w:after="50" w:line="360" w:lineRule="exact"/>
        <w:ind w:leftChars="0"/>
        <w:rPr>
          <w:rFonts w:ascii="標楷體" w:eastAsia="標楷體" w:hAnsi="標楷體"/>
          <w:sz w:val="28"/>
          <w:szCs w:val="28"/>
        </w:rPr>
      </w:pPr>
      <w:r w:rsidRPr="00295D0F">
        <w:rPr>
          <w:rFonts w:ascii="標楷體" w:eastAsia="標楷體" w:hAnsi="標楷體" w:hint="eastAsia"/>
          <w:sz w:val="28"/>
          <w:szCs w:val="28"/>
        </w:rPr>
        <w:t>投</w:t>
      </w:r>
      <w:r w:rsidR="001B6D50" w:rsidRPr="00295D0F">
        <w:rPr>
          <w:rFonts w:ascii="標楷體" w:eastAsia="標楷體" w:hAnsi="標楷體" w:hint="eastAsia"/>
          <w:sz w:val="28"/>
          <w:szCs w:val="28"/>
        </w:rPr>
        <w:t>標廠商資格</w:t>
      </w:r>
    </w:p>
    <w:p w:rsidR="00283D85" w:rsidRPr="00295D0F" w:rsidRDefault="001B6D50" w:rsidP="00F75D04">
      <w:pPr>
        <w:spacing w:before="50" w:after="50" w:line="360" w:lineRule="exact"/>
        <w:ind w:leftChars="295" w:left="708" w:firstLineChars="202" w:firstLine="566"/>
        <w:rPr>
          <w:rFonts w:ascii="標楷體" w:eastAsia="標楷體" w:hAnsi="標楷體"/>
          <w:sz w:val="28"/>
          <w:szCs w:val="28"/>
        </w:rPr>
      </w:pPr>
      <w:r w:rsidRPr="00295D0F">
        <w:rPr>
          <w:rFonts w:ascii="標楷體" w:eastAsia="標楷體" w:hAnsi="標楷體" w:hint="eastAsia"/>
          <w:sz w:val="28"/>
          <w:szCs w:val="28"/>
        </w:rPr>
        <w:t>詳</w:t>
      </w:r>
      <w:r w:rsidR="00A54775" w:rsidRPr="00295D0F">
        <w:rPr>
          <w:rFonts w:ascii="標楷體" w:eastAsia="標楷體" w:hAnsi="標楷體" w:hint="eastAsia"/>
          <w:sz w:val="28"/>
          <w:szCs w:val="28"/>
        </w:rPr>
        <w:t>本案投標須知廠商資格</w:t>
      </w:r>
      <w:r w:rsidR="00D463C7" w:rsidRPr="00295D0F">
        <w:rPr>
          <w:rFonts w:ascii="標楷體" w:eastAsia="標楷體" w:hAnsi="標楷體" w:hint="eastAsia"/>
          <w:sz w:val="28"/>
          <w:szCs w:val="28"/>
        </w:rPr>
        <w:t>規定</w:t>
      </w:r>
      <w:r w:rsidRPr="00295D0F">
        <w:rPr>
          <w:rFonts w:ascii="標楷體" w:eastAsia="標楷體" w:hAnsi="標楷體"/>
          <w:sz w:val="28"/>
          <w:szCs w:val="28"/>
        </w:rPr>
        <w:t>。</w:t>
      </w:r>
    </w:p>
    <w:p w:rsidR="001B6D50" w:rsidRPr="00295D0F" w:rsidRDefault="001B6D50" w:rsidP="00F75D04">
      <w:pPr>
        <w:pStyle w:val="a3"/>
        <w:numPr>
          <w:ilvl w:val="0"/>
          <w:numId w:val="3"/>
        </w:numPr>
        <w:spacing w:before="50" w:after="50" w:line="360" w:lineRule="exact"/>
        <w:ind w:leftChars="0"/>
        <w:rPr>
          <w:rFonts w:ascii="標楷體" w:eastAsia="標楷體" w:hAnsi="標楷體"/>
          <w:sz w:val="28"/>
          <w:szCs w:val="28"/>
        </w:rPr>
      </w:pPr>
      <w:r w:rsidRPr="00295D0F">
        <w:rPr>
          <w:rFonts w:ascii="標楷體" w:eastAsia="標楷體" w:hAnsi="標楷體"/>
          <w:sz w:val="28"/>
          <w:szCs w:val="28"/>
        </w:rPr>
        <w:t>服務建議書內容</w:t>
      </w:r>
    </w:p>
    <w:p w:rsidR="00581477" w:rsidRPr="00295D0F" w:rsidRDefault="001B6D50" w:rsidP="00F75D04">
      <w:pPr>
        <w:spacing w:before="50" w:after="50" w:line="360" w:lineRule="exact"/>
        <w:ind w:leftChars="295" w:left="708" w:firstLineChars="202" w:firstLine="566"/>
        <w:rPr>
          <w:rFonts w:ascii="標楷體" w:eastAsia="標楷體" w:hAnsi="標楷體"/>
          <w:sz w:val="28"/>
          <w:szCs w:val="28"/>
        </w:rPr>
      </w:pPr>
      <w:r w:rsidRPr="00295D0F">
        <w:rPr>
          <w:rFonts w:ascii="標楷體" w:eastAsia="標楷體" w:hAnsi="標楷體" w:hint="eastAsia"/>
          <w:sz w:val="28"/>
          <w:szCs w:val="28"/>
        </w:rPr>
        <w:t>詳</w:t>
      </w:r>
      <w:r w:rsidR="00A54775" w:rsidRPr="00295D0F">
        <w:rPr>
          <w:rFonts w:ascii="標楷體" w:eastAsia="標楷體" w:hAnsi="標楷體" w:hint="eastAsia"/>
          <w:sz w:val="28"/>
          <w:szCs w:val="28"/>
        </w:rPr>
        <w:t>本案</w:t>
      </w:r>
      <w:r w:rsidR="00AD11FE" w:rsidRPr="00295D0F">
        <w:rPr>
          <w:rFonts w:ascii="標楷體" w:eastAsia="標楷體" w:hAnsi="標楷體" w:hint="eastAsia"/>
          <w:sz w:val="28"/>
          <w:szCs w:val="28"/>
        </w:rPr>
        <w:t>投標須知</w:t>
      </w:r>
      <w:r w:rsidR="00D463C7" w:rsidRPr="00295D0F">
        <w:rPr>
          <w:rFonts w:ascii="標楷體" w:eastAsia="標楷體" w:hAnsi="標楷體" w:hint="eastAsia"/>
          <w:sz w:val="28"/>
          <w:szCs w:val="28"/>
        </w:rPr>
        <w:t>規定</w:t>
      </w:r>
      <w:r w:rsidR="00A54775" w:rsidRPr="00295D0F">
        <w:rPr>
          <w:rFonts w:ascii="標楷體" w:eastAsia="標楷體" w:hAnsi="標楷體" w:hint="eastAsia"/>
          <w:sz w:val="28"/>
          <w:szCs w:val="28"/>
        </w:rPr>
        <w:t>。</w:t>
      </w:r>
    </w:p>
    <w:sectPr w:rsidR="00581477" w:rsidRPr="00295D0F" w:rsidSect="002F26D7">
      <w:footerReference w:type="default" r:id="rId8"/>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F6B" w:rsidRDefault="00095F6B" w:rsidP="008C44E2">
      <w:r>
        <w:separator/>
      </w:r>
    </w:p>
  </w:endnote>
  <w:endnote w:type="continuationSeparator" w:id="0">
    <w:p w:rsidR="00095F6B" w:rsidRDefault="00095F6B" w:rsidP="008C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華康細黑體">
    <w:altName w:val="Arial Unicode MS"/>
    <w:charset w:val="88"/>
    <w:family w:val="modern"/>
    <w:pitch w:val="fixed"/>
    <w:sig w:usb0="00000000"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854779"/>
      <w:docPartObj>
        <w:docPartGallery w:val="Page Numbers (Bottom of Page)"/>
        <w:docPartUnique/>
      </w:docPartObj>
    </w:sdtPr>
    <w:sdtEndPr/>
    <w:sdtContent>
      <w:p w:rsidR="00F97862" w:rsidRDefault="00F97862">
        <w:pPr>
          <w:pStyle w:val="a6"/>
          <w:jc w:val="center"/>
        </w:pPr>
        <w:r>
          <w:fldChar w:fldCharType="begin"/>
        </w:r>
        <w:r>
          <w:instrText>PAGE   \* MERGEFORMAT</w:instrText>
        </w:r>
        <w:r>
          <w:fldChar w:fldCharType="separate"/>
        </w:r>
        <w:r w:rsidR="004243D0" w:rsidRPr="004243D0">
          <w:rPr>
            <w:noProof/>
            <w:lang w:val="zh-TW"/>
          </w:rPr>
          <w:t>1</w:t>
        </w:r>
        <w:r>
          <w:fldChar w:fldCharType="end"/>
        </w:r>
      </w:p>
    </w:sdtContent>
  </w:sdt>
  <w:p w:rsidR="00F97862" w:rsidRDefault="00F978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F6B" w:rsidRDefault="00095F6B" w:rsidP="008C44E2">
      <w:r>
        <w:separator/>
      </w:r>
    </w:p>
  </w:footnote>
  <w:footnote w:type="continuationSeparator" w:id="0">
    <w:p w:rsidR="00095F6B" w:rsidRDefault="00095F6B" w:rsidP="008C44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3E9E"/>
    <w:multiLevelType w:val="hybridMultilevel"/>
    <w:tmpl w:val="637888F0"/>
    <w:lvl w:ilvl="0" w:tplc="1BB2D3F8">
      <w:start w:val="1"/>
      <w:numFmt w:val="decimal"/>
      <w:lvlText w:val="%1、"/>
      <w:lvlJc w:val="left"/>
      <w:pPr>
        <w:ind w:left="2250" w:hanging="720"/>
      </w:pPr>
      <w:rPr>
        <w:rFonts w:hint="default"/>
      </w:rPr>
    </w:lvl>
    <w:lvl w:ilvl="1" w:tplc="04090019" w:tentative="1">
      <w:start w:val="1"/>
      <w:numFmt w:val="ideographTraditional"/>
      <w:lvlText w:val="%2、"/>
      <w:lvlJc w:val="left"/>
      <w:pPr>
        <w:ind w:left="2490" w:hanging="480"/>
      </w:pPr>
    </w:lvl>
    <w:lvl w:ilvl="2" w:tplc="0409001B" w:tentative="1">
      <w:start w:val="1"/>
      <w:numFmt w:val="lowerRoman"/>
      <w:lvlText w:val="%3."/>
      <w:lvlJc w:val="right"/>
      <w:pPr>
        <w:ind w:left="2970" w:hanging="480"/>
      </w:pPr>
    </w:lvl>
    <w:lvl w:ilvl="3" w:tplc="0409000F" w:tentative="1">
      <w:start w:val="1"/>
      <w:numFmt w:val="decimal"/>
      <w:lvlText w:val="%4."/>
      <w:lvlJc w:val="left"/>
      <w:pPr>
        <w:ind w:left="3450" w:hanging="480"/>
      </w:pPr>
    </w:lvl>
    <w:lvl w:ilvl="4" w:tplc="04090019" w:tentative="1">
      <w:start w:val="1"/>
      <w:numFmt w:val="ideographTraditional"/>
      <w:lvlText w:val="%5、"/>
      <w:lvlJc w:val="left"/>
      <w:pPr>
        <w:ind w:left="3930" w:hanging="480"/>
      </w:pPr>
    </w:lvl>
    <w:lvl w:ilvl="5" w:tplc="0409001B" w:tentative="1">
      <w:start w:val="1"/>
      <w:numFmt w:val="lowerRoman"/>
      <w:lvlText w:val="%6."/>
      <w:lvlJc w:val="right"/>
      <w:pPr>
        <w:ind w:left="4410" w:hanging="480"/>
      </w:pPr>
    </w:lvl>
    <w:lvl w:ilvl="6" w:tplc="0409000F" w:tentative="1">
      <w:start w:val="1"/>
      <w:numFmt w:val="decimal"/>
      <w:lvlText w:val="%7."/>
      <w:lvlJc w:val="left"/>
      <w:pPr>
        <w:ind w:left="4890" w:hanging="480"/>
      </w:pPr>
    </w:lvl>
    <w:lvl w:ilvl="7" w:tplc="04090019" w:tentative="1">
      <w:start w:val="1"/>
      <w:numFmt w:val="ideographTraditional"/>
      <w:lvlText w:val="%8、"/>
      <w:lvlJc w:val="left"/>
      <w:pPr>
        <w:ind w:left="5370" w:hanging="480"/>
      </w:pPr>
    </w:lvl>
    <w:lvl w:ilvl="8" w:tplc="0409001B" w:tentative="1">
      <w:start w:val="1"/>
      <w:numFmt w:val="lowerRoman"/>
      <w:lvlText w:val="%9."/>
      <w:lvlJc w:val="right"/>
      <w:pPr>
        <w:ind w:left="5850" w:hanging="480"/>
      </w:pPr>
    </w:lvl>
  </w:abstractNum>
  <w:abstractNum w:abstractNumId="1" w15:restartNumberingAfterBreak="0">
    <w:nsid w:val="02E076E1"/>
    <w:multiLevelType w:val="hybridMultilevel"/>
    <w:tmpl w:val="AFD615F8"/>
    <w:lvl w:ilvl="0" w:tplc="68A87C1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42C44FB"/>
    <w:multiLevelType w:val="hybridMultilevel"/>
    <w:tmpl w:val="AFD615F8"/>
    <w:lvl w:ilvl="0" w:tplc="68A87C1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7D36B70"/>
    <w:multiLevelType w:val="hybridMultilevel"/>
    <w:tmpl w:val="2B76D800"/>
    <w:lvl w:ilvl="0" w:tplc="0642560A">
      <w:start w:val="1"/>
      <w:numFmt w:val="decimal"/>
      <w:lvlText w:val="%1、"/>
      <w:lvlJc w:val="left"/>
      <w:pPr>
        <w:ind w:left="2190" w:hanging="720"/>
      </w:pPr>
      <w:rPr>
        <w:rFonts w:hint="default"/>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4" w15:restartNumberingAfterBreak="0">
    <w:nsid w:val="08BE0611"/>
    <w:multiLevelType w:val="hybridMultilevel"/>
    <w:tmpl w:val="AFD615F8"/>
    <w:lvl w:ilvl="0" w:tplc="68A87C1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09DC7D65"/>
    <w:multiLevelType w:val="hybridMultilevel"/>
    <w:tmpl w:val="185E1DB2"/>
    <w:lvl w:ilvl="0" w:tplc="E2903D2C">
      <w:start w:val="6"/>
      <w:numFmt w:val="bullet"/>
      <w:lvlText w:val="-"/>
      <w:lvlJc w:val="left"/>
      <w:pPr>
        <w:ind w:left="460" w:hanging="360"/>
      </w:pPr>
      <w:rPr>
        <w:rFonts w:ascii="新細明體" w:eastAsia="新細明體" w:hAnsi="新細明體" w:cstheme="minorBidi" w:hint="eastAsia"/>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6" w15:restartNumberingAfterBreak="0">
    <w:nsid w:val="09E83D16"/>
    <w:multiLevelType w:val="hybridMultilevel"/>
    <w:tmpl w:val="83166AC8"/>
    <w:lvl w:ilvl="0" w:tplc="0AF2589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0AEA6534"/>
    <w:multiLevelType w:val="hybridMultilevel"/>
    <w:tmpl w:val="90440A8E"/>
    <w:lvl w:ilvl="0" w:tplc="153AADD0">
      <w:start w:val="4"/>
      <w:numFmt w:val="decimal"/>
      <w:lvlText w:val="%1、"/>
      <w:lvlJc w:val="left"/>
      <w:pPr>
        <w:ind w:left="2250" w:hanging="720"/>
      </w:pPr>
      <w:rPr>
        <w:rFonts w:hint="default"/>
      </w:rPr>
    </w:lvl>
    <w:lvl w:ilvl="1" w:tplc="04090019" w:tentative="1">
      <w:start w:val="1"/>
      <w:numFmt w:val="ideographTraditional"/>
      <w:lvlText w:val="%2、"/>
      <w:lvlJc w:val="left"/>
      <w:pPr>
        <w:ind w:left="2490" w:hanging="480"/>
      </w:pPr>
    </w:lvl>
    <w:lvl w:ilvl="2" w:tplc="0409001B" w:tentative="1">
      <w:start w:val="1"/>
      <w:numFmt w:val="lowerRoman"/>
      <w:lvlText w:val="%3."/>
      <w:lvlJc w:val="right"/>
      <w:pPr>
        <w:ind w:left="2970" w:hanging="480"/>
      </w:pPr>
    </w:lvl>
    <w:lvl w:ilvl="3" w:tplc="0409000F" w:tentative="1">
      <w:start w:val="1"/>
      <w:numFmt w:val="decimal"/>
      <w:lvlText w:val="%4."/>
      <w:lvlJc w:val="left"/>
      <w:pPr>
        <w:ind w:left="3450" w:hanging="480"/>
      </w:pPr>
    </w:lvl>
    <w:lvl w:ilvl="4" w:tplc="04090019" w:tentative="1">
      <w:start w:val="1"/>
      <w:numFmt w:val="ideographTraditional"/>
      <w:lvlText w:val="%5、"/>
      <w:lvlJc w:val="left"/>
      <w:pPr>
        <w:ind w:left="3930" w:hanging="480"/>
      </w:pPr>
    </w:lvl>
    <w:lvl w:ilvl="5" w:tplc="0409001B" w:tentative="1">
      <w:start w:val="1"/>
      <w:numFmt w:val="lowerRoman"/>
      <w:lvlText w:val="%6."/>
      <w:lvlJc w:val="right"/>
      <w:pPr>
        <w:ind w:left="4410" w:hanging="480"/>
      </w:pPr>
    </w:lvl>
    <w:lvl w:ilvl="6" w:tplc="0409000F" w:tentative="1">
      <w:start w:val="1"/>
      <w:numFmt w:val="decimal"/>
      <w:lvlText w:val="%7."/>
      <w:lvlJc w:val="left"/>
      <w:pPr>
        <w:ind w:left="4890" w:hanging="480"/>
      </w:pPr>
    </w:lvl>
    <w:lvl w:ilvl="7" w:tplc="04090019" w:tentative="1">
      <w:start w:val="1"/>
      <w:numFmt w:val="ideographTraditional"/>
      <w:lvlText w:val="%8、"/>
      <w:lvlJc w:val="left"/>
      <w:pPr>
        <w:ind w:left="5370" w:hanging="480"/>
      </w:pPr>
    </w:lvl>
    <w:lvl w:ilvl="8" w:tplc="0409001B" w:tentative="1">
      <w:start w:val="1"/>
      <w:numFmt w:val="lowerRoman"/>
      <w:lvlText w:val="%9."/>
      <w:lvlJc w:val="right"/>
      <w:pPr>
        <w:ind w:left="5850" w:hanging="480"/>
      </w:pPr>
    </w:lvl>
  </w:abstractNum>
  <w:abstractNum w:abstractNumId="8" w15:restartNumberingAfterBreak="0">
    <w:nsid w:val="13B11397"/>
    <w:multiLevelType w:val="hybridMultilevel"/>
    <w:tmpl w:val="8A66EE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81214E3"/>
    <w:multiLevelType w:val="hybridMultilevel"/>
    <w:tmpl w:val="83166AC8"/>
    <w:lvl w:ilvl="0" w:tplc="0AF2589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86B643B"/>
    <w:multiLevelType w:val="hybridMultilevel"/>
    <w:tmpl w:val="AFD615F8"/>
    <w:lvl w:ilvl="0" w:tplc="68A87C1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18A8261D"/>
    <w:multiLevelType w:val="hybridMultilevel"/>
    <w:tmpl w:val="9CD8B340"/>
    <w:lvl w:ilvl="0" w:tplc="0409000F">
      <w:start w:val="1"/>
      <w:numFmt w:val="decimal"/>
      <w:lvlText w:val="%1."/>
      <w:lvlJc w:val="left"/>
      <w:pPr>
        <w:ind w:left="2010" w:hanging="480"/>
      </w:pPr>
    </w:lvl>
    <w:lvl w:ilvl="1" w:tplc="04090019" w:tentative="1">
      <w:start w:val="1"/>
      <w:numFmt w:val="ideographTraditional"/>
      <w:lvlText w:val="%2、"/>
      <w:lvlJc w:val="left"/>
      <w:pPr>
        <w:ind w:left="2490" w:hanging="480"/>
      </w:pPr>
    </w:lvl>
    <w:lvl w:ilvl="2" w:tplc="0409001B" w:tentative="1">
      <w:start w:val="1"/>
      <w:numFmt w:val="lowerRoman"/>
      <w:lvlText w:val="%3."/>
      <w:lvlJc w:val="right"/>
      <w:pPr>
        <w:ind w:left="2970" w:hanging="480"/>
      </w:pPr>
    </w:lvl>
    <w:lvl w:ilvl="3" w:tplc="0409000F" w:tentative="1">
      <w:start w:val="1"/>
      <w:numFmt w:val="decimal"/>
      <w:lvlText w:val="%4."/>
      <w:lvlJc w:val="left"/>
      <w:pPr>
        <w:ind w:left="3450" w:hanging="480"/>
      </w:pPr>
    </w:lvl>
    <w:lvl w:ilvl="4" w:tplc="04090019" w:tentative="1">
      <w:start w:val="1"/>
      <w:numFmt w:val="ideographTraditional"/>
      <w:lvlText w:val="%5、"/>
      <w:lvlJc w:val="left"/>
      <w:pPr>
        <w:ind w:left="3930" w:hanging="480"/>
      </w:pPr>
    </w:lvl>
    <w:lvl w:ilvl="5" w:tplc="0409001B" w:tentative="1">
      <w:start w:val="1"/>
      <w:numFmt w:val="lowerRoman"/>
      <w:lvlText w:val="%6."/>
      <w:lvlJc w:val="right"/>
      <w:pPr>
        <w:ind w:left="4410" w:hanging="480"/>
      </w:pPr>
    </w:lvl>
    <w:lvl w:ilvl="6" w:tplc="0409000F" w:tentative="1">
      <w:start w:val="1"/>
      <w:numFmt w:val="decimal"/>
      <w:lvlText w:val="%7."/>
      <w:lvlJc w:val="left"/>
      <w:pPr>
        <w:ind w:left="4890" w:hanging="480"/>
      </w:pPr>
    </w:lvl>
    <w:lvl w:ilvl="7" w:tplc="04090019" w:tentative="1">
      <w:start w:val="1"/>
      <w:numFmt w:val="ideographTraditional"/>
      <w:lvlText w:val="%8、"/>
      <w:lvlJc w:val="left"/>
      <w:pPr>
        <w:ind w:left="5370" w:hanging="480"/>
      </w:pPr>
    </w:lvl>
    <w:lvl w:ilvl="8" w:tplc="0409001B" w:tentative="1">
      <w:start w:val="1"/>
      <w:numFmt w:val="lowerRoman"/>
      <w:lvlText w:val="%9."/>
      <w:lvlJc w:val="right"/>
      <w:pPr>
        <w:ind w:left="5850" w:hanging="480"/>
      </w:pPr>
    </w:lvl>
  </w:abstractNum>
  <w:abstractNum w:abstractNumId="12" w15:restartNumberingAfterBreak="0">
    <w:nsid w:val="1B1B14CF"/>
    <w:multiLevelType w:val="hybridMultilevel"/>
    <w:tmpl w:val="635661F0"/>
    <w:lvl w:ilvl="0" w:tplc="D9205FF8">
      <w:start w:val="1"/>
      <w:numFmt w:val="decimal"/>
      <w:lvlText w:val="%1、"/>
      <w:lvlJc w:val="left"/>
      <w:pPr>
        <w:ind w:left="480" w:hanging="480"/>
      </w:pPr>
      <w:rPr>
        <w:rFonts w:ascii="標楷體" w:eastAsia="標楷體" w:hAnsi="標楷體" w:cs="Times New Roman"/>
      </w:rPr>
    </w:lvl>
    <w:lvl w:ilvl="1" w:tplc="B70CEF20">
      <w:start w:val="3"/>
      <w:numFmt w:val="taiwaneseCountingThousand"/>
      <w:lvlText w:val="（%2）"/>
      <w:lvlJc w:val="left"/>
      <w:pPr>
        <w:ind w:left="1335" w:hanging="855"/>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0A055E8"/>
    <w:multiLevelType w:val="hybridMultilevel"/>
    <w:tmpl w:val="DC38EB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141630C"/>
    <w:multiLevelType w:val="hybridMultilevel"/>
    <w:tmpl w:val="D39CB0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5101475"/>
    <w:multiLevelType w:val="hybridMultilevel"/>
    <w:tmpl w:val="1CE04092"/>
    <w:lvl w:ilvl="0" w:tplc="D9205FF8">
      <w:start w:val="1"/>
      <w:numFmt w:val="decimal"/>
      <w:lvlText w:val="%1、"/>
      <w:lvlJc w:val="left"/>
      <w:pPr>
        <w:ind w:left="480" w:hanging="480"/>
      </w:pPr>
      <w:rPr>
        <w:rFonts w:ascii="標楷體" w:eastAsia="標楷體" w:hAnsi="標楷體" w:cs="Times New Roman"/>
      </w:rPr>
    </w:lvl>
    <w:lvl w:ilvl="1" w:tplc="B70CEF20">
      <w:start w:val="3"/>
      <w:numFmt w:val="taiwaneseCountingThousand"/>
      <w:lvlText w:val="（%2）"/>
      <w:lvlJc w:val="left"/>
      <w:pPr>
        <w:ind w:left="1335" w:hanging="855"/>
      </w:pPr>
      <w:rPr>
        <w:rFonts w:hint="default"/>
      </w:rPr>
    </w:lvl>
    <w:lvl w:ilvl="2" w:tplc="6EA89958">
      <w:start w:val="6"/>
      <w:numFmt w:val="taiwaneseCountingThousand"/>
      <w:lvlText w:val="%3、"/>
      <w:lvlJc w:val="left"/>
      <w:pPr>
        <w:ind w:left="1680" w:hanging="720"/>
      </w:pPr>
      <w:rPr>
        <w:rFont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7633C97"/>
    <w:multiLevelType w:val="hybridMultilevel"/>
    <w:tmpl w:val="49581F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790784A"/>
    <w:multiLevelType w:val="hybridMultilevel"/>
    <w:tmpl w:val="83166AC8"/>
    <w:lvl w:ilvl="0" w:tplc="0AF2589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2BC01195"/>
    <w:multiLevelType w:val="hybridMultilevel"/>
    <w:tmpl w:val="735055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D321A3C"/>
    <w:multiLevelType w:val="hybridMultilevel"/>
    <w:tmpl w:val="9CD8B340"/>
    <w:lvl w:ilvl="0" w:tplc="0409000F">
      <w:start w:val="1"/>
      <w:numFmt w:val="decimal"/>
      <w:lvlText w:val="%1."/>
      <w:lvlJc w:val="left"/>
      <w:pPr>
        <w:ind w:left="2010" w:hanging="480"/>
      </w:pPr>
    </w:lvl>
    <w:lvl w:ilvl="1" w:tplc="04090019" w:tentative="1">
      <w:start w:val="1"/>
      <w:numFmt w:val="ideographTraditional"/>
      <w:lvlText w:val="%2、"/>
      <w:lvlJc w:val="left"/>
      <w:pPr>
        <w:ind w:left="2490" w:hanging="480"/>
      </w:pPr>
    </w:lvl>
    <w:lvl w:ilvl="2" w:tplc="0409001B" w:tentative="1">
      <w:start w:val="1"/>
      <w:numFmt w:val="lowerRoman"/>
      <w:lvlText w:val="%3."/>
      <w:lvlJc w:val="right"/>
      <w:pPr>
        <w:ind w:left="2970" w:hanging="480"/>
      </w:pPr>
    </w:lvl>
    <w:lvl w:ilvl="3" w:tplc="0409000F" w:tentative="1">
      <w:start w:val="1"/>
      <w:numFmt w:val="decimal"/>
      <w:lvlText w:val="%4."/>
      <w:lvlJc w:val="left"/>
      <w:pPr>
        <w:ind w:left="3450" w:hanging="480"/>
      </w:pPr>
    </w:lvl>
    <w:lvl w:ilvl="4" w:tplc="04090019" w:tentative="1">
      <w:start w:val="1"/>
      <w:numFmt w:val="ideographTraditional"/>
      <w:lvlText w:val="%5、"/>
      <w:lvlJc w:val="left"/>
      <w:pPr>
        <w:ind w:left="3930" w:hanging="480"/>
      </w:pPr>
    </w:lvl>
    <w:lvl w:ilvl="5" w:tplc="0409001B" w:tentative="1">
      <w:start w:val="1"/>
      <w:numFmt w:val="lowerRoman"/>
      <w:lvlText w:val="%6."/>
      <w:lvlJc w:val="right"/>
      <w:pPr>
        <w:ind w:left="4410" w:hanging="480"/>
      </w:pPr>
    </w:lvl>
    <w:lvl w:ilvl="6" w:tplc="0409000F" w:tentative="1">
      <w:start w:val="1"/>
      <w:numFmt w:val="decimal"/>
      <w:lvlText w:val="%7."/>
      <w:lvlJc w:val="left"/>
      <w:pPr>
        <w:ind w:left="4890" w:hanging="480"/>
      </w:pPr>
    </w:lvl>
    <w:lvl w:ilvl="7" w:tplc="04090019" w:tentative="1">
      <w:start w:val="1"/>
      <w:numFmt w:val="ideographTraditional"/>
      <w:lvlText w:val="%8、"/>
      <w:lvlJc w:val="left"/>
      <w:pPr>
        <w:ind w:left="5370" w:hanging="480"/>
      </w:pPr>
    </w:lvl>
    <w:lvl w:ilvl="8" w:tplc="0409001B" w:tentative="1">
      <w:start w:val="1"/>
      <w:numFmt w:val="lowerRoman"/>
      <w:lvlText w:val="%9."/>
      <w:lvlJc w:val="right"/>
      <w:pPr>
        <w:ind w:left="5850" w:hanging="480"/>
      </w:pPr>
    </w:lvl>
  </w:abstractNum>
  <w:abstractNum w:abstractNumId="20" w15:restartNumberingAfterBreak="0">
    <w:nsid w:val="2EA64C68"/>
    <w:multiLevelType w:val="hybridMultilevel"/>
    <w:tmpl w:val="83166AC8"/>
    <w:lvl w:ilvl="0" w:tplc="0AF2589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2F312542"/>
    <w:multiLevelType w:val="hybridMultilevel"/>
    <w:tmpl w:val="2FFE97AE"/>
    <w:lvl w:ilvl="0" w:tplc="68A87C1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6D13BEC"/>
    <w:multiLevelType w:val="hybridMultilevel"/>
    <w:tmpl w:val="83166AC8"/>
    <w:lvl w:ilvl="0" w:tplc="0AF2589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384D2507"/>
    <w:multiLevelType w:val="hybridMultilevel"/>
    <w:tmpl w:val="7A9419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8DA43DC"/>
    <w:multiLevelType w:val="hybridMultilevel"/>
    <w:tmpl w:val="AFD615F8"/>
    <w:lvl w:ilvl="0" w:tplc="68A87C1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43486E0A"/>
    <w:multiLevelType w:val="hybridMultilevel"/>
    <w:tmpl w:val="AFD615F8"/>
    <w:lvl w:ilvl="0" w:tplc="68A87C1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4639365F"/>
    <w:multiLevelType w:val="hybridMultilevel"/>
    <w:tmpl w:val="AFD615F8"/>
    <w:lvl w:ilvl="0" w:tplc="68A87C1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71D6C83"/>
    <w:multiLevelType w:val="hybridMultilevel"/>
    <w:tmpl w:val="AFD615F8"/>
    <w:lvl w:ilvl="0" w:tplc="68A87C1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4C547807"/>
    <w:multiLevelType w:val="hybridMultilevel"/>
    <w:tmpl w:val="83166AC8"/>
    <w:lvl w:ilvl="0" w:tplc="0AF2589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516E3FC1"/>
    <w:multiLevelType w:val="hybridMultilevel"/>
    <w:tmpl w:val="B5703940"/>
    <w:lvl w:ilvl="0" w:tplc="C5E6BA8A">
      <w:start w:val="2"/>
      <w:numFmt w:val="decimal"/>
      <w:lvlText w:val="%1、"/>
      <w:lvlJc w:val="left"/>
      <w:pPr>
        <w:ind w:left="2250" w:hanging="720"/>
      </w:pPr>
      <w:rPr>
        <w:rFonts w:hint="default"/>
      </w:rPr>
    </w:lvl>
    <w:lvl w:ilvl="1" w:tplc="04090019" w:tentative="1">
      <w:start w:val="1"/>
      <w:numFmt w:val="ideographTraditional"/>
      <w:lvlText w:val="%2、"/>
      <w:lvlJc w:val="left"/>
      <w:pPr>
        <w:ind w:left="2490" w:hanging="480"/>
      </w:pPr>
    </w:lvl>
    <w:lvl w:ilvl="2" w:tplc="0409001B" w:tentative="1">
      <w:start w:val="1"/>
      <w:numFmt w:val="lowerRoman"/>
      <w:lvlText w:val="%3."/>
      <w:lvlJc w:val="right"/>
      <w:pPr>
        <w:ind w:left="2970" w:hanging="480"/>
      </w:pPr>
    </w:lvl>
    <w:lvl w:ilvl="3" w:tplc="0409000F" w:tentative="1">
      <w:start w:val="1"/>
      <w:numFmt w:val="decimal"/>
      <w:lvlText w:val="%4."/>
      <w:lvlJc w:val="left"/>
      <w:pPr>
        <w:ind w:left="3450" w:hanging="480"/>
      </w:pPr>
    </w:lvl>
    <w:lvl w:ilvl="4" w:tplc="04090019" w:tentative="1">
      <w:start w:val="1"/>
      <w:numFmt w:val="ideographTraditional"/>
      <w:lvlText w:val="%5、"/>
      <w:lvlJc w:val="left"/>
      <w:pPr>
        <w:ind w:left="3930" w:hanging="480"/>
      </w:pPr>
    </w:lvl>
    <w:lvl w:ilvl="5" w:tplc="0409001B" w:tentative="1">
      <w:start w:val="1"/>
      <w:numFmt w:val="lowerRoman"/>
      <w:lvlText w:val="%6."/>
      <w:lvlJc w:val="right"/>
      <w:pPr>
        <w:ind w:left="4410" w:hanging="480"/>
      </w:pPr>
    </w:lvl>
    <w:lvl w:ilvl="6" w:tplc="0409000F" w:tentative="1">
      <w:start w:val="1"/>
      <w:numFmt w:val="decimal"/>
      <w:lvlText w:val="%7."/>
      <w:lvlJc w:val="left"/>
      <w:pPr>
        <w:ind w:left="4890" w:hanging="480"/>
      </w:pPr>
    </w:lvl>
    <w:lvl w:ilvl="7" w:tplc="04090019" w:tentative="1">
      <w:start w:val="1"/>
      <w:numFmt w:val="ideographTraditional"/>
      <w:lvlText w:val="%8、"/>
      <w:lvlJc w:val="left"/>
      <w:pPr>
        <w:ind w:left="5370" w:hanging="480"/>
      </w:pPr>
    </w:lvl>
    <w:lvl w:ilvl="8" w:tplc="0409001B" w:tentative="1">
      <w:start w:val="1"/>
      <w:numFmt w:val="lowerRoman"/>
      <w:lvlText w:val="%9."/>
      <w:lvlJc w:val="right"/>
      <w:pPr>
        <w:ind w:left="5850" w:hanging="480"/>
      </w:pPr>
    </w:lvl>
  </w:abstractNum>
  <w:abstractNum w:abstractNumId="30" w15:restartNumberingAfterBreak="0">
    <w:nsid w:val="5261161E"/>
    <w:multiLevelType w:val="hybridMultilevel"/>
    <w:tmpl w:val="D6B6AFE6"/>
    <w:lvl w:ilvl="0" w:tplc="57DAD2A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B720C6"/>
    <w:multiLevelType w:val="hybridMultilevel"/>
    <w:tmpl w:val="83166AC8"/>
    <w:lvl w:ilvl="0" w:tplc="0AF2589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589F2119"/>
    <w:multiLevelType w:val="hybridMultilevel"/>
    <w:tmpl w:val="AFD615F8"/>
    <w:lvl w:ilvl="0" w:tplc="68A87C1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C8E0EA5"/>
    <w:multiLevelType w:val="hybridMultilevel"/>
    <w:tmpl w:val="5EBA804E"/>
    <w:lvl w:ilvl="0" w:tplc="D9205FF8">
      <w:start w:val="1"/>
      <w:numFmt w:val="decimal"/>
      <w:lvlText w:val="%1、"/>
      <w:lvlJc w:val="left"/>
      <w:pPr>
        <w:ind w:left="480" w:hanging="480"/>
      </w:pPr>
      <w:rPr>
        <w:rFonts w:ascii="標楷體" w:eastAsia="標楷體" w:hAnsi="標楷體" w:cs="Times New Roman"/>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CDD4E22"/>
    <w:multiLevelType w:val="hybridMultilevel"/>
    <w:tmpl w:val="9CD8B340"/>
    <w:lvl w:ilvl="0" w:tplc="0409000F">
      <w:start w:val="1"/>
      <w:numFmt w:val="decimal"/>
      <w:lvlText w:val="%1."/>
      <w:lvlJc w:val="left"/>
      <w:pPr>
        <w:ind w:left="2010" w:hanging="480"/>
      </w:pPr>
    </w:lvl>
    <w:lvl w:ilvl="1" w:tplc="04090019" w:tentative="1">
      <w:start w:val="1"/>
      <w:numFmt w:val="ideographTraditional"/>
      <w:lvlText w:val="%2、"/>
      <w:lvlJc w:val="left"/>
      <w:pPr>
        <w:ind w:left="2490" w:hanging="480"/>
      </w:pPr>
    </w:lvl>
    <w:lvl w:ilvl="2" w:tplc="0409001B" w:tentative="1">
      <w:start w:val="1"/>
      <w:numFmt w:val="lowerRoman"/>
      <w:lvlText w:val="%3."/>
      <w:lvlJc w:val="right"/>
      <w:pPr>
        <w:ind w:left="2970" w:hanging="480"/>
      </w:pPr>
    </w:lvl>
    <w:lvl w:ilvl="3" w:tplc="0409000F" w:tentative="1">
      <w:start w:val="1"/>
      <w:numFmt w:val="decimal"/>
      <w:lvlText w:val="%4."/>
      <w:lvlJc w:val="left"/>
      <w:pPr>
        <w:ind w:left="3450" w:hanging="480"/>
      </w:pPr>
    </w:lvl>
    <w:lvl w:ilvl="4" w:tplc="04090019" w:tentative="1">
      <w:start w:val="1"/>
      <w:numFmt w:val="ideographTraditional"/>
      <w:lvlText w:val="%5、"/>
      <w:lvlJc w:val="left"/>
      <w:pPr>
        <w:ind w:left="3930" w:hanging="480"/>
      </w:pPr>
    </w:lvl>
    <w:lvl w:ilvl="5" w:tplc="0409001B" w:tentative="1">
      <w:start w:val="1"/>
      <w:numFmt w:val="lowerRoman"/>
      <w:lvlText w:val="%6."/>
      <w:lvlJc w:val="right"/>
      <w:pPr>
        <w:ind w:left="4410" w:hanging="480"/>
      </w:pPr>
    </w:lvl>
    <w:lvl w:ilvl="6" w:tplc="0409000F" w:tentative="1">
      <w:start w:val="1"/>
      <w:numFmt w:val="decimal"/>
      <w:lvlText w:val="%7."/>
      <w:lvlJc w:val="left"/>
      <w:pPr>
        <w:ind w:left="4890" w:hanging="480"/>
      </w:pPr>
    </w:lvl>
    <w:lvl w:ilvl="7" w:tplc="04090019" w:tentative="1">
      <w:start w:val="1"/>
      <w:numFmt w:val="ideographTraditional"/>
      <w:lvlText w:val="%8、"/>
      <w:lvlJc w:val="left"/>
      <w:pPr>
        <w:ind w:left="5370" w:hanging="480"/>
      </w:pPr>
    </w:lvl>
    <w:lvl w:ilvl="8" w:tplc="0409001B" w:tentative="1">
      <w:start w:val="1"/>
      <w:numFmt w:val="lowerRoman"/>
      <w:lvlText w:val="%9."/>
      <w:lvlJc w:val="right"/>
      <w:pPr>
        <w:ind w:left="5850" w:hanging="480"/>
      </w:pPr>
    </w:lvl>
  </w:abstractNum>
  <w:abstractNum w:abstractNumId="35" w15:restartNumberingAfterBreak="0">
    <w:nsid w:val="5F161064"/>
    <w:multiLevelType w:val="hybridMultilevel"/>
    <w:tmpl w:val="2006044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6147305B"/>
    <w:multiLevelType w:val="hybridMultilevel"/>
    <w:tmpl w:val="FC68BE8E"/>
    <w:lvl w:ilvl="0" w:tplc="EC006480">
      <w:start w:val="2"/>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7" w15:restartNumberingAfterBreak="0">
    <w:nsid w:val="61F83081"/>
    <w:multiLevelType w:val="hybridMultilevel"/>
    <w:tmpl w:val="AFD615F8"/>
    <w:lvl w:ilvl="0" w:tplc="68A87C1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63E04A45"/>
    <w:multiLevelType w:val="hybridMultilevel"/>
    <w:tmpl w:val="AFD615F8"/>
    <w:lvl w:ilvl="0" w:tplc="68A87C1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656D5881"/>
    <w:multiLevelType w:val="hybridMultilevel"/>
    <w:tmpl w:val="83166AC8"/>
    <w:lvl w:ilvl="0" w:tplc="0AF2589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67A14D49"/>
    <w:multiLevelType w:val="hybridMultilevel"/>
    <w:tmpl w:val="83166AC8"/>
    <w:lvl w:ilvl="0" w:tplc="0AF2589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15:restartNumberingAfterBreak="0">
    <w:nsid w:val="6CC642F3"/>
    <w:multiLevelType w:val="hybridMultilevel"/>
    <w:tmpl w:val="83166AC8"/>
    <w:lvl w:ilvl="0" w:tplc="0AF2589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15:restartNumberingAfterBreak="0">
    <w:nsid w:val="71B214E9"/>
    <w:multiLevelType w:val="hybridMultilevel"/>
    <w:tmpl w:val="83166AC8"/>
    <w:lvl w:ilvl="0" w:tplc="0AF2589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15:restartNumberingAfterBreak="0">
    <w:nsid w:val="71B739DC"/>
    <w:multiLevelType w:val="hybridMultilevel"/>
    <w:tmpl w:val="E41C8D26"/>
    <w:lvl w:ilvl="0" w:tplc="6B8077E2">
      <w:start w:val="1"/>
      <w:numFmt w:val="taiwaneseCountingThousand"/>
      <w:lvlText w:val="%1、"/>
      <w:lvlJc w:val="left"/>
      <w:pPr>
        <w:ind w:left="1571" w:hanging="72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4" w15:restartNumberingAfterBreak="0">
    <w:nsid w:val="74396FA7"/>
    <w:multiLevelType w:val="hybridMultilevel"/>
    <w:tmpl w:val="AFD615F8"/>
    <w:lvl w:ilvl="0" w:tplc="68A87C1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5" w15:restartNumberingAfterBreak="0">
    <w:nsid w:val="78FB094B"/>
    <w:multiLevelType w:val="hybridMultilevel"/>
    <w:tmpl w:val="9CD8B340"/>
    <w:lvl w:ilvl="0" w:tplc="0409000F">
      <w:start w:val="1"/>
      <w:numFmt w:val="decimal"/>
      <w:lvlText w:val="%1."/>
      <w:lvlJc w:val="left"/>
      <w:pPr>
        <w:ind w:left="2010" w:hanging="480"/>
      </w:pPr>
    </w:lvl>
    <w:lvl w:ilvl="1" w:tplc="04090019" w:tentative="1">
      <w:start w:val="1"/>
      <w:numFmt w:val="ideographTraditional"/>
      <w:lvlText w:val="%2、"/>
      <w:lvlJc w:val="left"/>
      <w:pPr>
        <w:ind w:left="2490" w:hanging="480"/>
      </w:pPr>
    </w:lvl>
    <w:lvl w:ilvl="2" w:tplc="0409001B" w:tentative="1">
      <w:start w:val="1"/>
      <w:numFmt w:val="lowerRoman"/>
      <w:lvlText w:val="%3."/>
      <w:lvlJc w:val="right"/>
      <w:pPr>
        <w:ind w:left="2970" w:hanging="480"/>
      </w:pPr>
    </w:lvl>
    <w:lvl w:ilvl="3" w:tplc="0409000F" w:tentative="1">
      <w:start w:val="1"/>
      <w:numFmt w:val="decimal"/>
      <w:lvlText w:val="%4."/>
      <w:lvlJc w:val="left"/>
      <w:pPr>
        <w:ind w:left="3450" w:hanging="480"/>
      </w:pPr>
    </w:lvl>
    <w:lvl w:ilvl="4" w:tplc="04090019" w:tentative="1">
      <w:start w:val="1"/>
      <w:numFmt w:val="ideographTraditional"/>
      <w:lvlText w:val="%5、"/>
      <w:lvlJc w:val="left"/>
      <w:pPr>
        <w:ind w:left="3930" w:hanging="480"/>
      </w:pPr>
    </w:lvl>
    <w:lvl w:ilvl="5" w:tplc="0409001B" w:tentative="1">
      <w:start w:val="1"/>
      <w:numFmt w:val="lowerRoman"/>
      <w:lvlText w:val="%6."/>
      <w:lvlJc w:val="right"/>
      <w:pPr>
        <w:ind w:left="4410" w:hanging="480"/>
      </w:pPr>
    </w:lvl>
    <w:lvl w:ilvl="6" w:tplc="0409000F" w:tentative="1">
      <w:start w:val="1"/>
      <w:numFmt w:val="decimal"/>
      <w:lvlText w:val="%7."/>
      <w:lvlJc w:val="left"/>
      <w:pPr>
        <w:ind w:left="4890" w:hanging="480"/>
      </w:pPr>
    </w:lvl>
    <w:lvl w:ilvl="7" w:tplc="04090019" w:tentative="1">
      <w:start w:val="1"/>
      <w:numFmt w:val="ideographTraditional"/>
      <w:lvlText w:val="%8、"/>
      <w:lvlJc w:val="left"/>
      <w:pPr>
        <w:ind w:left="5370" w:hanging="480"/>
      </w:pPr>
    </w:lvl>
    <w:lvl w:ilvl="8" w:tplc="0409001B" w:tentative="1">
      <w:start w:val="1"/>
      <w:numFmt w:val="lowerRoman"/>
      <w:lvlText w:val="%9."/>
      <w:lvlJc w:val="right"/>
      <w:pPr>
        <w:ind w:left="5850" w:hanging="480"/>
      </w:pPr>
    </w:lvl>
  </w:abstractNum>
  <w:num w:numId="1">
    <w:abstractNumId w:val="15"/>
  </w:num>
  <w:num w:numId="2">
    <w:abstractNumId w:val="16"/>
  </w:num>
  <w:num w:numId="3">
    <w:abstractNumId w:val="30"/>
  </w:num>
  <w:num w:numId="4">
    <w:abstractNumId w:val="35"/>
  </w:num>
  <w:num w:numId="5">
    <w:abstractNumId w:val="13"/>
  </w:num>
  <w:num w:numId="6">
    <w:abstractNumId w:val="8"/>
  </w:num>
  <w:num w:numId="7">
    <w:abstractNumId w:val="14"/>
  </w:num>
  <w:num w:numId="8">
    <w:abstractNumId w:val="18"/>
  </w:num>
  <w:num w:numId="9">
    <w:abstractNumId w:val="23"/>
  </w:num>
  <w:num w:numId="10">
    <w:abstractNumId w:val="5"/>
  </w:num>
  <w:num w:numId="11">
    <w:abstractNumId w:val="28"/>
  </w:num>
  <w:num w:numId="12">
    <w:abstractNumId w:val="0"/>
  </w:num>
  <w:num w:numId="13">
    <w:abstractNumId w:val="29"/>
  </w:num>
  <w:num w:numId="14">
    <w:abstractNumId w:val="7"/>
  </w:num>
  <w:num w:numId="15">
    <w:abstractNumId w:val="33"/>
  </w:num>
  <w:num w:numId="16">
    <w:abstractNumId w:val="3"/>
  </w:num>
  <w:num w:numId="17">
    <w:abstractNumId w:val="12"/>
  </w:num>
  <w:num w:numId="18">
    <w:abstractNumId w:val="11"/>
  </w:num>
  <w:num w:numId="19">
    <w:abstractNumId w:val="21"/>
  </w:num>
  <w:num w:numId="20">
    <w:abstractNumId w:val="4"/>
  </w:num>
  <w:num w:numId="21">
    <w:abstractNumId w:val="44"/>
  </w:num>
  <w:num w:numId="22">
    <w:abstractNumId w:val="2"/>
  </w:num>
  <w:num w:numId="23">
    <w:abstractNumId w:val="36"/>
  </w:num>
  <w:num w:numId="24">
    <w:abstractNumId w:val="40"/>
  </w:num>
  <w:num w:numId="25">
    <w:abstractNumId w:val="22"/>
  </w:num>
  <w:num w:numId="26">
    <w:abstractNumId w:val="10"/>
  </w:num>
  <w:num w:numId="27">
    <w:abstractNumId w:val="19"/>
  </w:num>
  <w:num w:numId="28">
    <w:abstractNumId w:val="38"/>
  </w:num>
  <w:num w:numId="29">
    <w:abstractNumId w:val="1"/>
  </w:num>
  <w:num w:numId="30">
    <w:abstractNumId w:val="32"/>
  </w:num>
  <w:num w:numId="31">
    <w:abstractNumId w:val="42"/>
  </w:num>
  <w:num w:numId="32">
    <w:abstractNumId w:val="20"/>
  </w:num>
  <w:num w:numId="33">
    <w:abstractNumId w:val="37"/>
  </w:num>
  <w:num w:numId="34">
    <w:abstractNumId w:val="27"/>
  </w:num>
  <w:num w:numId="35">
    <w:abstractNumId w:val="45"/>
  </w:num>
  <w:num w:numId="36">
    <w:abstractNumId w:val="34"/>
  </w:num>
  <w:num w:numId="37">
    <w:abstractNumId w:val="6"/>
  </w:num>
  <w:num w:numId="38">
    <w:abstractNumId w:val="41"/>
  </w:num>
  <w:num w:numId="39">
    <w:abstractNumId w:val="24"/>
  </w:num>
  <w:num w:numId="40">
    <w:abstractNumId w:val="25"/>
  </w:num>
  <w:num w:numId="41">
    <w:abstractNumId w:val="39"/>
  </w:num>
  <w:num w:numId="42">
    <w:abstractNumId w:val="17"/>
  </w:num>
  <w:num w:numId="43">
    <w:abstractNumId w:val="9"/>
  </w:num>
  <w:num w:numId="44">
    <w:abstractNumId w:val="43"/>
  </w:num>
  <w:num w:numId="45">
    <w:abstractNumId w:val="3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FKpbEVUrp68oaTqc2ZKgAIwy/i9vO4OLlTxEgyTwmFsaPftig/BNDRLyoXnr3rtJA61nb7KAOgkwGu1RMwXFFQ==" w:salt="JgdM/n6+b802Ce2PkfxABA=="/>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DDA"/>
    <w:rsid w:val="00004A3D"/>
    <w:rsid w:val="00011669"/>
    <w:rsid w:val="000123BA"/>
    <w:rsid w:val="00012A4E"/>
    <w:rsid w:val="00023590"/>
    <w:rsid w:val="000268AE"/>
    <w:rsid w:val="00041E9C"/>
    <w:rsid w:val="00055ECA"/>
    <w:rsid w:val="00063418"/>
    <w:rsid w:val="000639D2"/>
    <w:rsid w:val="000746BF"/>
    <w:rsid w:val="00087865"/>
    <w:rsid w:val="000913F5"/>
    <w:rsid w:val="00095F6B"/>
    <w:rsid w:val="000B1615"/>
    <w:rsid w:val="000B4268"/>
    <w:rsid w:val="000B6455"/>
    <w:rsid w:val="000C56B0"/>
    <w:rsid w:val="000D26D2"/>
    <w:rsid w:val="000E604B"/>
    <w:rsid w:val="000F0310"/>
    <w:rsid w:val="000F60B7"/>
    <w:rsid w:val="000F721B"/>
    <w:rsid w:val="00100033"/>
    <w:rsid w:val="0010206D"/>
    <w:rsid w:val="001135A6"/>
    <w:rsid w:val="00114899"/>
    <w:rsid w:val="00130F6E"/>
    <w:rsid w:val="00150F4C"/>
    <w:rsid w:val="0016098A"/>
    <w:rsid w:val="0016139B"/>
    <w:rsid w:val="0019690C"/>
    <w:rsid w:val="001B6D50"/>
    <w:rsid w:val="001D0896"/>
    <w:rsid w:val="001F18F6"/>
    <w:rsid w:val="001F1A5F"/>
    <w:rsid w:val="001F23ED"/>
    <w:rsid w:val="001F4107"/>
    <w:rsid w:val="0020509D"/>
    <w:rsid w:val="00233A09"/>
    <w:rsid w:val="00240E3C"/>
    <w:rsid w:val="00252F63"/>
    <w:rsid w:val="0026738B"/>
    <w:rsid w:val="0027261C"/>
    <w:rsid w:val="0027267F"/>
    <w:rsid w:val="00283D85"/>
    <w:rsid w:val="00295D0F"/>
    <w:rsid w:val="002A3D5E"/>
    <w:rsid w:val="002B4257"/>
    <w:rsid w:val="002B76F5"/>
    <w:rsid w:val="002C4198"/>
    <w:rsid w:val="002D3F40"/>
    <w:rsid w:val="002F26D7"/>
    <w:rsid w:val="00335290"/>
    <w:rsid w:val="00337071"/>
    <w:rsid w:val="00340123"/>
    <w:rsid w:val="003461BB"/>
    <w:rsid w:val="00353DD2"/>
    <w:rsid w:val="00360A9F"/>
    <w:rsid w:val="00365F37"/>
    <w:rsid w:val="00371F82"/>
    <w:rsid w:val="00384D31"/>
    <w:rsid w:val="0038791D"/>
    <w:rsid w:val="00392952"/>
    <w:rsid w:val="003A1343"/>
    <w:rsid w:val="003D2A3B"/>
    <w:rsid w:val="003D33C1"/>
    <w:rsid w:val="003E36C1"/>
    <w:rsid w:val="004040FD"/>
    <w:rsid w:val="004243D0"/>
    <w:rsid w:val="00447022"/>
    <w:rsid w:val="00447BAD"/>
    <w:rsid w:val="00457FE6"/>
    <w:rsid w:val="00480AD4"/>
    <w:rsid w:val="004A4955"/>
    <w:rsid w:val="004D3320"/>
    <w:rsid w:val="004D729A"/>
    <w:rsid w:val="004D76FB"/>
    <w:rsid w:val="004E7188"/>
    <w:rsid w:val="005020E5"/>
    <w:rsid w:val="00516BC7"/>
    <w:rsid w:val="00516CA2"/>
    <w:rsid w:val="00543F37"/>
    <w:rsid w:val="0054674D"/>
    <w:rsid w:val="00551F06"/>
    <w:rsid w:val="00567AF6"/>
    <w:rsid w:val="00572799"/>
    <w:rsid w:val="00573D1B"/>
    <w:rsid w:val="00581477"/>
    <w:rsid w:val="005A4E6D"/>
    <w:rsid w:val="005B3C48"/>
    <w:rsid w:val="005B3F93"/>
    <w:rsid w:val="005C3C09"/>
    <w:rsid w:val="005E27BD"/>
    <w:rsid w:val="005F16B1"/>
    <w:rsid w:val="00603114"/>
    <w:rsid w:val="00622C4D"/>
    <w:rsid w:val="00624355"/>
    <w:rsid w:val="00627D26"/>
    <w:rsid w:val="006313D0"/>
    <w:rsid w:val="006342E6"/>
    <w:rsid w:val="006403A4"/>
    <w:rsid w:val="006409F4"/>
    <w:rsid w:val="00642FA4"/>
    <w:rsid w:val="00655E51"/>
    <w:rsid w:val="00690E02"/>
    <w:rsid w:val="00694EF6"/>
    <w:rsid w:val="006B3442"/>
    <w:rsid w:val="006B3F5C"/>
    <w:rsid w:val="006B4754"/>
    <w:rsid w:val="006C342D"/>
    <w:rsid w:val="006C5516"/>
    <w:rsid w:val="006F50AB"/>
    <w:rsid w:val="006F7CC0"/>
    <w:rsid w:val="00705299"/>
    <w:rsid w:val="00713479"/>
    <w:rsid w:val="007227D5"/>
    <w:rsid w:val="00746B2B"/>
    <w:rsid w:val="0075427D"/>
    <w:rsid w:val="00761416"/>
    <w:rsid w:val="00763418"/>
    <w:rsid w:val="0076381F"/>
    <w:rsid w:val="00763E37"/>
    <w:rsid w:val="007662F2"/>
    <w:rsid w:val="00777415"/>
    <w:rsid w:val="00777A48"/>
    <w:rsid w:val="00783BE8"/>
    <w:rsid w:val="007975E8"/>
    <w:rsid w:val="007A6093"/>
    <w:rsid w:val="007B4752"/>
    <w:rsid w:val="007F1D49"/>
    <w:rsid w:val="008030B2"/>
    <w:rsid w:val="00816417"/>
    <w:rsid w:val="00821C7F"/>
    <w:rsid w:val="008240F8"/>
    <w:rsid w:val="00826DA4"/>
    <w:rsid w:val="0085761E"/>
    <w:rsid w:val="00873A28"/>
    <w:rsid w:val="00883AA2"/>
    <w:rsid w:val="00897A8B"/>
    <w:rsid w:val="008B33E7"/>
    <w:rsid w:val="008B4DF2"/>
    <w:rsid w:val="008C44E2"/>
    <w:rsid w:val="008E0F9C"/>
    <w:rsid w:val="008F2532"/>
    <w:rsid w:val="00900856"/>
    <w:rsid w:val="0091084F"/>
    <w:rsid w:val="00910D9A"/>
    <w:rsid w:val="00913FDC"/>
    <w:rsid w:val="009377B1"/>
    <w:rsid w:val="0096594B"/>
    <w:rsid w:val="00974ED1"/>
    <w:rsid w:val="009766A1"/>
    <w:rsid w:val="00976D70"/>
    <w:rsid w:val="009855AD"/>
    <w:rsid w:val="009A6C77"/>
    <w:rsid w:val="009C0DCC"/>
    <w:rsid w:val="009F7ED5"/>
    <w:rsid w:val="00A02F1A"/>
    <w:rsid w:val="00A06C17"/>
    <w:rsid w:val="00A125B0"/>
    <w:rsid w:val="00A14A6F"/>
    <w:rsid w:val="00A439D5"/>
    <w:rsid w:val="00A54775"/>
    <w:rsid w:val="00A7061D"/>
    <w:rsid w:val="00AA3D35"/>
    <w:rsid w:val="00AB7E91"/>
    <w:rsid w:val="00AC68B5"/>
    <w:rsid w:val="00AD11FE"/>
    <w:rsid w:val="00AF2723"/>
    <w:rsid w:val="00B02CF0"/>
    <w:rsid w:val="00B2484F"/>
    <w:rsid w:val="00B46A2F"/>
    <w:rsid w:val="00B47DF6"/>
    <w:rsid w:val="00B52C22"/>
    <w:rsid w:val="00B533BC"/>
    <w:rsid w:val="00B5726B"/>
    <w:rsid w:val="00B67DAB"/>
    <w:rsid w:val="00B77CB9"/>
    <w:rsid w:val="00B80FEF"/>
    <w:rsid w:val="00B86040"/>
    <w:rsid w:val="00BA00AB"/>
    <w:rsid w:val="00BB17F6"/>
    <w:rsid w:val="00BE178B"/>
    <w:rsid w:val="00C3530B"/>
    <w:rsid w:val="00C35D30"/>
    <w:rsid w:val="00C460BF"/>
    <w:rsid w:val="00C5118A"/>
    <w:rsid w:val="00C515BA"/>
    <w:rsid w:val="00C51651"/>
    <w:rsid w:val="00C521C4"/>
    <w:rsid w:val="00C934B2"/>
    <w:rsid w:val="00CB07EC"/>
    <w:rsid w:val="00CB4DDA"/>
    <w:rsid w:val="00CC0AFC"/>
    <w:rsid w:val="00CD1C54"/>
    <w:rsid w:val="00CD278D"/>
    <w:rsid w:val="00CE0593"/>
    <w:rsid w:val="00CF0C21"/>
    <w:rsid w:val="00D174CF"/>
    <w:rsid w:val="00D26610"/>
    <w:rsid w:val="00D35DDB"/>
    <w:rsid w:val="00D44E2A"/>
    <w:rsid w:val="00D463C7"/>
    <w:rsid w:val="00D8054C"/>
    <w:rsid w:val="00D9070C"/>
    <w:rsid w:val="00DB216C"/>
    <w:rsid w:val="00DD641F"/>
    <w:rsid w:val="00DE660C"/>
    <w:rsid w:val="00DE791B"/>
    <w:rsid w:val="00DE7EFF"/>
    <w:rsid w:val="00E42E19"/>
    <w:rsid w:val="00E52FA8"/>
    <w:rsid w:val="00E64199"/>
    <w:rsid w:val="00E8645F"/>
    <w:rsid w:val="00ED1CBD"/>
    <w:rsid w:val="00EF3DF6"/>
    <w:rsid w:val="00EF4472"/>
    <w:rsid w:val="00F06B02"/>
    <w:rsid w:val="00F07876"/>
    <w:rsid w:val="00F12083"/>
    <w:rsid w:val="00F20F40"/>
    <w:rsid w:val="00F304AA"/>
    <w:rsid w:val="00F33A58"/>
    <w:rsid w:val="00F37DFA"/>
    <w:rsid w:val="00F50627"/>
    <w:rsid w:val="00F50D7F"/>
    <w:rsid w:val="00F5151D"/>
    <w:rsid w:val="00F66341"/>
    <w:rsid w:val="00F66C17"/>
    <w:rsid w:val="00F72503"/>
    <w:rsid w:val="00F75D04"/>
    <w:rsid w:val="00F87699"/>
    <w:rsid w:val="00F97862"/>
    <w:rsid w:val="00FC0243"/>
    <w:rsid w:val="00FC2A75"/>
    <w:rsid w:val="00FC2D4E"/>
    <w:rsid w:val="00FC4435"/>
    <w:rsid w:val="00FC6570"/>
    <w:rsid w:val="00FD2BBC"/>
    <w:rsid w:val="00FD7E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84E04B-17F1-4A57-B8E0-23B078E5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41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E02"/>
    <w:pPr>
      <w:ind w:leftChars="200" w:left="480"/>
    </w:pPr>
  </w:style>
  <w:style w:type="paragraph" w:styleId="a4">
    <w:name w:val="header"/>
    <w:basedOn w:val="a"/>
    <w:link w:val="a5"/>
    <w:uiPriority w:val="99"/>
    <w:unhideWhenUsed/>
    <w:rsid w:val="008C44E2"/>
    <w:pPr>
      <w:tabs>
        <w:tab w:val="center" w:pos="4153"/>
        <w:tab w:val="right" w:pos="8306"/>
      </w:tabs>
      <w:snapToGrid w:val="0"/>
    </w:pPr>
    <w:rPr>
      <w:sz w:val="20"/>
      <w:szCs w:val="20"/>
    </w:rPr>
  </w:style>
  <w:style w:type="character" w:customStyle="1" w:styleId="a5">
    <w:name w:val="頁首 字元"/>
    <w:basedOn w:val="a0"/>
    <w:link w:val="a4"/>
    <w:uiPriority w:val="99"/>
    <w:rsid w:val="008C44E2"/>
    <w:rPr>
      <w:rFonts w:ascii="Calibri" w:eastAsia="新細明體" w:hAnsi="Calibri" w:cs="Times New Roman"/>
      <w:sz w:val="20"/>
      <w:szCs w:val="20"/>
    </w:rPr>
  </w:style>
  <w:style w:type="paragraph" w:styleId="a6">
    <w:name w:val="footer"/>
    <w:basedOn w:val="a"/>
    <w:link w:val="a7"/>
    <w:uiPriority w:val="99"/>
    <w:unhideWhenUsed/>
    <w:rsid w:val="008C44E2"/>
    <w:pPr>
      <w:tabs>
        <w:tab w:val="center" w:pos="4153"/>
        <w:tab w:val="right" w:pos="8306"/>
      </w:tabs>
      <w:snapToGrid w:val="0"/>
    </w:pPr>
    <w:rPr>
      <w:sz w:val="20"/>
      <w:szCs w:val="20"/>
    </w:rPr>
  </w:style>
  <w:style w:type="character" w:customStyle="1" w:styleId="a7">
    <w:name w:val="頁尾 字元"/>
    <w:basedOn w:val="a0"/>
    <w:link w:val="a6"/>
    <w:uiPriority w:val="99"/>
    <w:rsid w:val="008C44E2"/>
    <w:rPr>
      <w:rFonts w:ascii="Calibri" w:eastAsia="新細明體" w:hAnsi="Calibri" w:cs="Times New Roman"/>
      <w:sz w:val="20"/>
      <w:szCs w:val="20"/>
    </w:rPr>
  </w:style>
  <w:style w:type="paragraph" w:customStyle="1" w:styleId="11">
    <w:name w:val="1.1內文"/>
    <w:basedOn w:val="a"/>
    <w:rsid w:val="006B4754"/>
    <w:pPr>
      <w:adjustRightInd w:val="0"/>
      <w:snapToGrid w:val="0"/>
      <w:spacing w:before="60" w:after="60" w:line="400" w:lineRule="exact"/>
      <w:ind w:leftChars="109" w:left="262" w:firstLineChars="202" w:firstLine="485"/>
      <w:jc w:val="both"/>
    </w:pPr>
    <w:rPr>
      <w:rFonts w:ascii="Verdana" w:eastAsia="華康細黑體" w:hAnsi="Verdana" w:cs="新細明體"/>
      <w:szCs w:val="20"/>
    </w:rPr>
  </w:style>
  <w:style w:type="paragraph" w:styleId="a8">
    <w:name w:val="Balloon Text"/>
    <w:basedOn w:val="a"/>
    <w:link w:val="a9"/>
    <w:uiPriority w:val="99"/>
    <w:semiHidden/>
    <w:unhideWhenUsed/>
    <w:rsid w:val="00252F6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52F63"/>
    <w:rPr>
      <w:rFonts w:asciiTheme="majorHAnsi" w:eastAsiaTheme="majorEastAsia" w:hAnsiTheme="majorHAnsi" w:cstheme="majorBidi"/>
      <w:sz w:val="18"/>
      <w:szCs w:val="18"/>
    </w:rPr>
  </w:style>
  <w:style w:type="paragraph" w:customStyle="1" w:styleId="1-11">
    <w:name w:val="1-1.1文"/>
    <w:basedOn w:val="a"/>
    <w:rsid w:val="00B46A2F"/>
    <w:pPr>
      <w:spacing w:beforeLines="50" w:before="180" w:afterLines="50" w:after="180"/>
      <w:ind w:leftChars="200" w:left="480" w:firstLineChars="200" w:firstLine="480"/>
      <w:jc w:val="both"/>
    </w:pPr>
    <w:rPr>
      <w:rFonts w:ascii="Verdana" w:eastAsia="華康細黑體" w:hAnsi="Verdana"/>
      <w:szCs w:val="24"/>
    </w:rPr>
  </w:style>
  <w:style w:type="paragraph" w:customStyle="1" w:styleId="1-110">
    <w:name w:val="1-1.1條"/>
    <w:basedOn w:val="a"/>
    <w:rsid w:val="00B46A2F"/>
    <w:pPr>
      <w:spacing w:beforeLines="50" w:before="180" w:afterLines="50" w:after="180"/>
      <w:ind w:leftChars="200" w:left="720" w:hangingChars="100" w:hanging="240"/>
      <w:jc w:val="both"/>
    </w:pPr>
    <w:rPr>
      <w:rFonts w:ascii="Verdana" w:eastAsia="華康細黑體" w:hAnsi="Verdana"/>
      <w:szCs w:val="24"/>
    </w:rPr>
  </w:style>
  <w:style w:type="paragraph" w:customStyle="1" w:styleId="2111">
    <w:name w:val="2_1.1.1_文"/>
    <w:basedOn w:val="a"/>
    <w:rsid w:val="00B46A2F"/>
    <w:pPr>
      <w:spacing w:beforeLines="50" w:before="50" w:afterLines="50" w:after="50"/>
      <w:ind w:leftChars="400" w:left="400" w:firstLineChars="200" w:firstLine="200"/>
      <w:jc w:val="both"/>
    </w:pPr>
    <w:rPr>
      <w:rFonts w:ascii="Verdana" w:eastAsia="華康細黑體" w:hAnsi="Verdana"/>
      <w:szCs w:val="24"/>
    </w:rPr>
  </w:style>
  <w:style w:type="table" w:styleId="aa">
    <w:name w:val="Table Grid"/>
    <w:basedOn w:val="a1"/>
    <w:uiPriority w:val="59"/>
    <w:rsid w:val="00DB2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0B4268"/>
    <w:rPr>
      <w:color w:val="808080"/>
    </w:rPr>
  </w:style>
  <w:style w:type="paragraph" w:styleId="HTML">
    <w:name w:val="HTML Preformatted"/>
    <w:basedOn w:val="a"/>
    <w:link w:val="HTML0"/>
    <w:uiPriority w:val="99"/>
    <w:semiHidden/>
    <w:unhideWhenUsed/>
    <w:rsid w:val="00F12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F12083"/>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139027">
      <w:bodyDiv w:val="1"/>
      <w:marLeft w:val="0"/>
      <w:marRight w:val="0"/>
      <w:marTop w:val="0"/>
      <w:marBottom w:val="0"/>
      <w:divBdr>
        <w:top w:val="none" w:sz="0" w:space="0" w:color="auto"/>
        <w:left w:val="none" w:sz="0" w:space="0" w:color="auto"/>
        <w:bottom w:val="none" w:sz="0" w:space="0" w:color="auto"/>
        <w:right w:val="none" w:sz="0" w:space="0" w:color="auto"/>
      </w:divBdr>
    </w:div>
    <w:div w:id="203214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948E7-DC63-4196-B727-EC2F31BC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1523</Words>
  <Characters>8682</Characters>
  <Application>Microsoft Office Word</Application>
  <DocSecurity>8</DocSecurity>
  <Lines>72</Lines>
  <Paragraphs>20</Paragraphs>
  <ScaleCrop>false</ScaleCrop>
  <Company/>
  <LinksUpToDate>false</LinksUpToDate>
  <CharactersWithSpaces>10185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rentorg0003</cp:lastModifiedBy>
  <cp:revision>16</cp:revision>
  <cp:lastPrinted>2016-01-15T03:29:00Z</cp:lastPrinted>
  <dcterms:created xsi:type="dcterms:W3CDTF">2016-05-04T03:25:00Z</dcterms:created>
  <dcterms:modified xsi:type="dcterms:W3CDTF">2016-07-13T03:31:00Z</dcterms:modified>
</cp:coreProperties>
</file>